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42" w:rsidRPr="00F65242" w:rsidRDefault="00F65242" w:rsidP="00F65242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F65242">
        <w:rPr>
          <w:b/>
          <w:sz w:val="32"/>
          <w:szCs w:val="32"/>
          <w:u w:val="single"/>
        </w:rPr>
        <w:t>Учебные пособия</w:t>
      </w:r>
    </w:p>
    <w:p w:rsidR="00F65242" w:rsidRDefault="00F65242" w:rsidP="00F6524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занятий по курсу ПОУ «Подготовка к школе»</w:t>
      </w:r>
    </w:p>
    <w:p w:rsidR="00F65242" w:rsidRDefault="00F65242" w:rsidP="00F65242">
      <w:pPr>
        <w:spacing w:line="276" w:lineRule="auto"/>
        <w:jc w:val="center"/>
        <w:rPr>
          <w:sz w:val="32"/>
          <w:szCs w:val="32"/>
        </w:rPr>
      </w:pPr>
    </w:p>
    <w:p w:rsidR="00EA4830" w:rsidRDefault="00EA4830" w:rsidP="00F65242">
      <w:pPr>
        <w:spacing w:line="276" w:lineRule="auto"/>
        <w:rPr>
          <w:sz w:val="32"/>
          <w:szCs w:val="32"/>
        </w:rPr>
        <w:sectPr w:rsidR="00EA4830" w:rsidSect="00165D95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F65242" w:rsidRPr="00F65242" w:rsidRDefault="00F65242" w:rsidP="00F65242">
      <w:pPr>
        <w:spacing w:line="276" w:lineRule="auto"/>
        <w:rPr>
          <w:sz w:val="32"/>
          <w:szCs w:val="32"/>
        </w:rPr>
      </w:pPr>
      <w:r w:rsidRPr="00F65242">
        <w:rPr>
          <w:sz w:val="32"/>
          <w:szCs w:val="32"/>
        </w:rPr>
        <w:lastRenderedPageBreak/>
        <w:t xml:space="preserve">1. Л.В. Игнатьева, Е.В Колесникова.     </w:t>
      </w:r>
    </w:p>
    <w:p w:rsidR="00EA4830" w:rsidRDefault="00F65242" w:rsidP="00F65242">
      <w:pPr>
        <w:pStyle w:val="a4"/>
        <w:numPr>
          <w:ilvl w:val="0"/>
          <w:numId w:val="2"/>
        </w:numPr>
        <w:spacing w:line="276" w:lineRule="auto"/>
        <w:rPr>
          <w:b/>
          <w:sz w:val="32"/>
          <w:szCs w:val="32"/>
        </w:rPr>
      </w:pPr>
      <w:r w:rsidRPr="00F65242">
        <w:rPr>
          <w:b/>
          <w:sz w:val="32"/>
          <w:szCs w:val="32"/>
        </w:rPr>
        <w:t>Азбука. Мой первый учебник</w:t>
      </w:r>
      <w:r w:rsidR="00EA4830">
        <w:rPr>
          <w:b/>
          <w:sz w:val="32"/>
          <w:szCs w:val="32"/>
        </w:rPr>
        <w:t xml:space="preserve">           </w:t>
      </w:r>
    </w:p>
    <w:p w:rsidR="00EF1AAC" w:rsidRDefault="00EF1AAC" w:rsidP="00EA4830">
      <w:pPr>
        <w:pStyle w:val="a4"/>
        <w:spacing w:line="276" w:lineRule="auto"/>
        <w:rPr>
          <w:b/>
          <w:sz w:val="32"/>
          <w:szCs w:val="32"/>
        </w:rPr>
      </w:pPr>
    </w:p>
    <w:p w:rsidR="00EF1AAC" w:rsidRDefault="00EF1AAC" w:rsidP="00EA4830">
      <w:pPr>
        <w:pStyle w:val="a4"/>
        <w:spacing w:line="276" w:lineRule="auto"/>
        <w:rPr>
          <w:b/>
          <w:sz w:val="32"/>
          <w:szCs w:val="32"/>
        </w:rPr>
      </w:pPr>
    </w:p>
    <w:p w:rsidR="00F65242" w:rsidRPr="00F65242" w:rsidRDefault="00EA4830" w:rsidP="00EA4830">
      <w:pPr>
        <w:pStyle w:val="a4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65242" w:rsidRPr="00F65242">
        <w:rPr>
          <w:noProof/>
        </w:rPr>
        <w:t xml:space="preserve"> </w:t>
      </w:r>
      <w:r w:rsidR="00F65242">
        <w:rPr>
          <w:noProof/>
        </w:rPr>
        <w:drawing>
          <wp:inline distT="0" distB="0" distL="0" distR="0">
            <wp:extent cx="1533525" cy="2197287"/>
            <wp:effectExtent l="19050" t="0" r="9525" b="0"/>
            <wp:docPr id="3" name="Рисунок 3" descr="C:\Users\1\AppData\Local\Microsoft\Windows\INetCache\Content.Word\10002562843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100025628435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33" cy="22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42" w:rsidRPr="00F65242" w:rsidRDefault="00F65242" w:rsidP="00F65242">
      <w:pPr>
        <w:spacing w:line="276" w:lineRule="auto"/>
        <w:rPr>
          <w:sz w:val="32"/>
          <w:szCs w:val="32"/>
        </w:rPr>
      </w:pPr>
    </w:p>
    <w:p w:rsidR="00EF1AAC" w:rsidRDefault="00EF1AAC" w:rsidP="00F65242">
      <w:pPr>
        <w:spacing w:line="276" w:lineRule="auto"/>
        <w:rPr>
          <w:sz w:val="32"/>
          <w:szCs w:val="32"/>
        </w:rPr>
      </w:pPr>
    </w:p>
    <w:p w:rsidR="00EF1AAC" w:rsidRDefault="00EF1AAC" w:rsidP="00F65242">
      <w:pPr>
        <w:spacing w:line="276" w:lineRule="auto"/>
        <w:rPr>
          <w:sz w:val="32"/>
          <w:szCs w:val="32"/>
        </w:rPr>
      </w:pPr>
    </w:p>
    <w:p w:rsidR="00F65242" w:rsidRPr="00F65242" w:rsidRDefault="00F65242" w:rsidP="00F65242">
      <w:pPr>
        <w:spacing w:line="276" w:lineRule="auto"/>
        <w:rPr>
          <w:sz w:val="32"/>
          <w:szCs w:val="32"/>
        </w:rPr>
      </w:pPr>
      <w:r w:rsidRPr="00F65242">
        <w:rPr>
          <w:sz w:val="32"/>
          <w:szCs w:val="32"/>
        </w:rPr>
        <w:lastRenderedPageBreak/>
        <w:t>2. Л.В.Игнатьева.</w:t>
      </w:r>
    </w:p>
    <w:p w:rsidR="00F65242" w:rsidRPr="00F65242" w:rsidRDefault="00F65242" w:rsidP="00F65242">
      <w:pPr>
        <w:pStyle w:val="a4"/>
        <w:numPr>
          <w:ilvl w:val="0"/>
          <w:numId w:val="2"/>
        </w:numPr>
        <w:spacing w:line="276" w:lineRule="auto"/>
        <w:rPr>
          <w:b/>
          <w:sz w:val="32"/>
          <w:szCs w:val="32"/>
        </w:rPr>
      </w:pPr>
      <w:r w:rsidRPr="00F65242">
        <w:rPr>
          <w:b/>
          <w:sz w:val="32"/>
          <w:szCs w:val="32"/>
        </w:rPr>
        <w:t xml:space="preserve">Читаю и пишу – Рабочие тетради № 1, 2 </w:t>
      </w:r>
    </w:p>
    <w:p w:rsidR="00EA4830" w:rsidRDefault="00EA4830" w:rsidP="00F65242">
      <w:pPr>
        <w:spacing w:line="276" w:lineRule="auto"/>
        <w:rPr>
          <w:sz w:val="32"/>
          <w:szCs w:val="32"/>
        </w:rPr>
        <w:sectPr w:rsidR="00EA4830" w:rsidSect="00EA4830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>
            <wp:extent cx="1990725" cy="2552700"/>
            <wp:effectExtent l="19050" t="0" r="9525" b="0"/>
            <wp:docPr id="12" name="Рисунок 12" descr="C:\Users\1\AppData\Local\Microsoft\Windows\INetCache\Content.Word\476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Microsoft\Windows\INetCache\Content.Word\476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27" cy="25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42" w:rsidRPr="00F65242" w:rsidRDefault="00F65242" w:rsidP="00F65242">
      <w:pPr>
        <w:spacing w:line="276" w:lineRule="auto"/>
        <w:rPr>
          <w:sz w:val="32"/>
          <w:szCs w:val="32"/>
        </w:rPr>
      </w:pPr>
      <w:r w:rsidRPr="00F65242">
        <w:rPr>
          <w:sz w:val="32"/>
          <w:szCs w:val="32"/>
        </w:rPr>
        <w:lastRenderedPageBreak/>
        <w:t>3. К.В.Шевелёв</w:t>
      </w:r>
    </w:p>
    <w:p w:rsidR="00F65242" w:rsidRPr="00F65242" w:rsidRDefault="00F65242" w:rsidP="00F65242">
      <w:pPr>
        <w:pStyle w:val="a4"/>
        <w:numPr>
          <w:ilvl w:val="0"/>
          <w:numId w:val="1"/>
        </w:numPr>
        <w:spacing w:line="276" w:lineRule="auto"/>
        <w:rPr>
          <w:b/>
          <w:sz w:val="32"/>
          <w:szCs w:val="32"/>
        </w:rPr>
      </w:pPr>
      <w:r w:rsidRPr="00F65242">
        <w:rPr>
          <w:b/>
          <w:sz w:val="32"/>
          <w:szCs w:val="32"/>
        </w:rPr>
        <w:t>От цифры к цифре.</w:t>
      </w:r>
    </w:p>
    <w:p w:rsidR="00F65242" w:rsidRPr="00F65242" w:rsidRDefault="00F65242" w:rsidP="00F65242">
      <w:pPr>
        <w:pStyle w:val="a4"/>
        <w:numPr>
          <w:ilvl w:val="0"/>
          <w:numId w:val="1"/>
        </w:numPr>
        <w:spacing w:line="276" w:lineRule="auto"/>
        <w:rPr>
          <w:b/>
          <w:sz w:val="32"/>
          <w:szCs w:val="32"/>
        </w:rPr>
      </w:pPr>
      <w:r w:rsidRPr="00F65242">
        <w:rPr>
          <w:b/>
          <w:sz w:val="32"/>
          <w:szCs w:val="32"/>
        </w:rPr>
        <w:t>Развивающие задания.</w:t>
      </w:r>
    </w:p>
    <w:p w:rsidR="00EF1AAC" w:rsidRDefault="00EA4830" w:rsidP="00F65242">
      <w:pPr>
        <w:pStyle w:val="a4"/>
        <w:spacing w:line="276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628775" cy="2241755"/>
            <wp:effectExtent l="19050" t="0" r="9525" b="0"/>
            <wp:docPr id="6" name="Рисунок 6" descr="C:\Users\1\AppData\Local\Microsoft\Windows\INetCache\Content.Word\102386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INetCache\Content.Word\1023860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60" cy="224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>
            <wp:extent cx="1666875" cy="2222500"/>
            <wp:effectExtent l="19050" t="0" r="9525" b="0"/>
            <wp:docPr id="9" name="Рисунок 9" descr="C:\Users\1\AppData\Local\Microsoft\Windows\INetCache\Content.Word\135980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INetCache\Content.Word\1359804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31" cy="222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</w:p>
    <w:p w:rsidR="00F65242" w:rsidRPr="00F65242" w:rsidRDefault="00EA4830" w:rsidP="00F65242">
      <w:pPr>
        <w:pStyle w:val="a4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165D95" w:rsidRPr="00F65242" w:rsidRDefault="00F65242" w:rsidP="00EF1AAC">
      <w:pPr>
        <w:spacing w:line="360" w:lineRule="auto"/>
        <w:jc w:val="both"/>
        <w:rPr>
          <w:sz w:val="32"/>
          <w:szCs w:val="32"/>
        </w:rPr>
      </w:pPr>
      <w:r w:rsidRPr="00F65242">
        <w:rPr>
          <w:sz w:val="32"/>
          <w:szCs w:val="32"/>
        </w:rPr>
        <w:t xml:space="preserve">4. </w:t>
      </w:r>
      <w:proofErr w:type="gramStart"/>
      <w:r w:rsidRPr="00F65242">
        <w:rPr>
          <w:sz w:val="32"/>
          <w:szCs w:val="32"/>
        </w:rPr>
        <w:t>Пенал (текстильный, на 1 разворот), 1 ручка ученич</w:t>
      </w:r>
      <w:r w:rsidRPr="00F65242">
        <w:rPr>
          <w:sz w:val="32"/>
          <w:szCs w:val="32"/>
        </w:rPr>
        <w:t>е</w:t>
      </w:r>
      <w:r w:rsidRPr="00F65242">
        <w:rPr>
          <w:sz w:val="32"/>
          <w:szCs w:val="32"/>
        </w:rPr>
        <w:t>ская, 2 простых карандаша, ластик, линейка 15см, альбом (24 листа), восковые мелки или масляная пастель («Луч», «Гамма»), цветные карандаши (мягкие, не более 12 цветов),  пластилин («Луч» класс</w:t>
      </w:r>
      <w:r w:rsidRPr="00F65242">
        <w:rPr>
          <w:sz w:val="32"/>
          <w:szCs w:val="32"/>
        </w:rPr>
        <w:t>и</w:t>
      </w:r>
      <w:r w:rsidRPr="00F65242">
        <w:rPr>
          <w:sz w:val="32"/>
          <w:szCs w:val="32"/>
        </w:rPr>
        <w:t>ка), стек, клеёнка или дощечка, бумажные салфетки.</w:t>
      </w:r>
      <w:proofErr w:type="gramEnd"/>
    </w:p>
    <w:sectPr w:rsidR="00165D95" w:rsidRPr="00F65242" w:rsidSect="00EA4830">
      <w:type w:val="continuous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E2C"/>
    <w:multiLevelType w:val="hybridMultilevel"/>
    <w:tmpl w:val="4838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66FC"/>
    <w:multiLevelType w:val="hybridMultilevel"/>
    <w:tmpl w:val="4F1E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5242"/>
    <w:rsid w:val="001573C9"/>
    <w:rsid w:val="00165D95"/>
    <w:rsid w:val="001F1F49"/>
    <w:rsid w:val="00213B14"/>
    <w:rsid w:val="00437A95"/>
    <w:rsid w:val="006A49A7"/>
    <w:rsid w:val="008E1B5C"/>
    <w:rsid w:val="00AF7237"/>
    <w:rsid w:val="00D321CB"/>
    <w:rsid w:val="00D818D0"/>
    <w:rsid w:val="00DB39F6"/>
    <w:rsid w:val="00EA4830"/>
    <w:rsid w:val="00EF1AAC"/>
    <w:rsid w:val="00F6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8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2021-09-02T16:52:00Z</dcterms:created>
  <dcterms:modified xsi:type="dcterms:W3CDTF">2021-09-02T17:20:00Z</dcterms:modified>
</cp:coreProperties>
</file>