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BF" w:rsidRPr="00581DBF" w:rsidRDefault="00581DBF" w:rsidP="00581DBF">
      <w:pPr>
        <w:jc w:val="center"/>
        <w:rPr>
          <w:rFonts w:ascii="Times New Roman" w:hAnsi="Times New Roman" w:cs="Times New Roman"/>
          <w:b/>
          <w:sz w:val="28"/>
        </w:rPr>
      </w:pPr>
      <w:r w:rsidRPr="00581DBF">
        <w:rPr>
          <w:rFonts w:ascii="Times New Roman" w:hAnsi="Times New Roman" w:cs="Times New Roman"/>
          <w:b/>
          <w:sz w:val="28"/>
        </w:rPr>
        <w:t>Краткая инструкция участника ЕГЭ</w:t>
      </w:r>
    </w:p>
    <w:tbl>
      <w:tblPr>
        <w:tblStyle w:val="a3"/>
        <w:tblpPr w:leftFromText="180" w:rightFromText="180" w:vertAnchor="page" w:horzAnchor="margin" w:tblpX="198" w:tblpY="1237"/>
        <w:tblW w:w="4909" w:type="pct"/>
        <w:tblLayout w:type="fixed"/>
        <w:tblLook w:val="04A0" w:firstRow="1" w:lastRow="0" w:firstColumn="1" w:lastColumn="0" w:noHBand="0" w:noVBand="1"/>
      </w:tblPr>
      <w:tblGrid>
        <w:gridCol w:w="1753"/>
        <w:gridCol w:w="8885"/>
      </w:tblGrid>
      <w:tr w:rsidR="00581DBF" w:rsidRPr="002C2668" w:rsidTr="00394E2B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BF" w:rsidRPr="002C2668" w:rsidRDefault="00581DBF" w:rsidP="00394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>Действия участника ЕГЭ</w:t>
            </w:r>
          </w:p>
        </w:tc>
      </w:tr>
      <w:tr w:rsidR="00581DBF" w:rsidRPr="002C2668" w:rsidTr="00394E2B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DBF" w:rsidRPr="002C2668" w:rsidRDefault="00BB5D7C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9</w:t>
            </w:r>
            <w:r w:rsidR="005C76C7">
              <w:rPr>
                <w:rFonts w:ascii="Times New Roman" w:hAnsi="Times New Roman" w:cs="Times New Roman"/>
                <w:sz w:val="24"/>
                <w:szCs w:val="26"/>
              </w:rPr>
              <w:t>:15-10</w:t>
            </w:r>
            <w:r w:rsidR="00052B9F" w:rsidRPr="002C2668"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="005C76C7">
              <w:rPr>
                <w:rFonts w:ascii="Times New Roman" w:hAnsi="Times New Roman" w:cs="Times New Roman"/>
                <w:sz w:val="24"/>
                <w:szCs w:val="26"/>
              </w:rPr>
              <w:t>00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предъявить документ, удостоверяющий личность; </w:t>
            </w:r>
          </w:p>
          <w:p w:rsidR="00581DBF" w:rsidRPr="005C76C7" w:rsidRDefault="00B6777E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передать </w:t>
            </w:r>
            <w:r w:rsidR="00581DBF" w:rsidRPr="005C76C7">
              <w:rPr>
                <w:rFonts w:ascii="Times New Roman" w:hAnsi="Times New Roman" w:cs="Times New Roman"/>
                <w:sz w:val="24"/>
                <w:szCs w:val="26"/>
              </w:rPr>
              <w:t>средства связи сопровождающим</w:t>
            </w:r>
            <w:r w:rsidR="003252EC" w:rsidRPr="005C76C7"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r w:rsidR="00581DBF"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пройти через рамку </w:t>
            </w:r>
            <w:proofErr w:type="spellStart"/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металлодетектора</w:t>
            </w:r>
            <w:proofErr w:type="spellEnd"/>
            <w:r w:rsidR="00B35720"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 или проверку </w:t>
            </w:r>
            <w:proofErr w:type="gramStart"/>
            <w:r w:rsidR="00B35720" w:rsidRPr="005C76C7">
              <w:rPr>
                <w:rFonts w:ascii="Times New Roman" w:hAnsi="Times New Roman" w:cs="Times New Roman"/>
                <w:sz w:val="24"/>
                <w:szCs w:val="26"/>
              </w:rPr>
              <w:t>ручным</w:t>
            </w:r>
            <w:proofErr w:type="gramEnd"/>
            <w:r w:rsidR="00B35720"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B35720" w:rsidRPr="005C76C7">
              <w:rPr>
                <w:rFonts w:ascii="Times New Roman" w:hAnsi="Times New Roman" w:cs="Times New Roman"/>
                <w:sz w:val="24"/>
                <w:szCs w:val="26"/>
              </w:rPr>
              <w:t>металлодетектором</w:t>
            </w:r>
            <w:proofErr w:type="spellEnd"/>
            <w:r w:rsidR="003252EC" w:rsidRPr="005C76C7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052B9F" w:rsidRPr="005C76C7" w:rsidRDefault="00052B9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пройти в аудиторию и зарегистрироваться у организатора</w:t>
            </w:r>
            <w:r w:rsidR="003252EC" w:rsidRPr="005C76C7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052B9F" w:rsidRPr="005C76C7" w:rsidRDefault="00052B9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занять рабочее место </w:t>
            </w:r>
            <w:r w:rsidR="00D14D1B" w:rsidRPr="005C76C7">
              <w:rPr>
                <w:rFonts w:ascii="Times New Roman" w:hAnsi="Times New Roman" w:cs="Times New Roman"/>
                <w:sz w:val="24"/>
                <w:szCs w:val="26"/>
              </w:rPr>
              <w:t>в соответствии с распределением</w:t>
            </w:r>
          </w:p>
        </w:tc>
      </w:tr>
      <w:tr w:rsidR="00581DBF" w:rsidRPr="002C2668" w:rsidTr="00394E2B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BF" w:rsidRPr="002C2668" w:rsidRDefault="00236C9C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10:00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прослушать инструктаж о порядке проведения ЕГЭ</w:t>
            </w:r>
            <w:r w:rsidR="003252EC" w:rsidRPr="005C76C7">
              <w:rPr>
                <w:rFonts w:ascii="Times New Roman" w:hAnsi="Times New Roman" w:cs="Times New Roman"/>
                <w:sz w:val="24"/>
                <w:szCs w:val="26"/>
              </w:rPr>
              <w:t>, удостовериться в целостности упаковки доставочного пакета</w:t>
            </w: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3252EC" w:rsidRPr="005C76C7" w:rsidRDefault="003252EC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получить индивидуальный комплект и проверить целостность упаковки;</w:t>
            </w:r>
          </w:p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вскрыть индивидуальный комплект и проверить комплектность и качество печати экзаменационных материалов;</w:t>
            </w:r>
          </w:p>
          <w:p w:rsidR="00536212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заполнить регистрационные поля бланков ЕГЭ</w:t>
            </w:r>
            <w:r w:rsidR="00B6777E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536212" w:rsidRPr="005C76C7">
              <w:rPr>
                <w:rFonts w:ascii="Times New Roman" w:hAnsi="Times New Roman" w:cs="Times New Roman"/>
                <w:sz w:val="24"/>
                <w:szCs w:val="26"/>
              </w:rPr>
              <w:t>поставить подпись в разделе «подпись участника» в бланке регистрации</w:t>
            </w:r>
          </w:p>
        </w:tc>
      </w:tr>
      <w:tr w:rsidR="00581DBF" w:rsidRPr="002C2668" w:rsidTr="00394E2B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BF" w:rsidRPr="002C2668" w:rsidRDefault="005C76C7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Начало экзамена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BF" w:rsidRPr="002C2668" w:rsidRDefault="00581DBF" w:rsidP="00394E2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по указанию организатора начать выполнение экзаменационных заданий</w:t>
            </w:r>
            <w:r w:rsidR="00227D47" w:rsidRPr="00227D4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="002C1CD3">
              <w:rPr>
                <w:rFonts w:ascii="Times New Roman" w:hAnsi="Times New Roman" w:cs="Times New Roman"/>
                <w:i/>
                <w:szCs w:val="26"/>
              </w:rPr>
              <w:br/>
            </w:r>
            <w:r w:rsidR="005C76C7">
              <w:rPr>
                <w:rFonts w:ascii="Times New Roman" w:hAnsi="Times New Roman" w:cs="Times New Roman"/>
                <w:i/>
                <w:szCs w:val="26"/>
              </w:rPr>
              <w:t>(</w:t>
            </w:r>
            <w:r w:rsidR="00227D47" w:rsidRPr="00227D47">
              <w:rPr>
                <w:rFonts w:ascii="Times New Roman" w:hAnsi="Times New Roman" w:cs="Times New Roman"/>
                <w:i/>
                <w:szCs w:val="26"/>
              </w:rPr>
              <w:t>время начала и окончания экзамена фиксирует</w:t>
            </w:r>
            <w:r w:rsidR="008517BE" w:rsidRPr="00227D47">
              <w:rPr>
                <w:rFonts w:ascii="Times New Roman" w:hAnsi="Times New Roman" w:cs="Times New Roman"/>
                <w:i/>
                <w:szCs w:val="26"/>
              </w:rPr>
              <w:t xml:space="preserve"> </w:t>
            </w:r>
            <w:r w:rsidR="00227D47" w:rsidRPr="00227D47">
              <w:rPr>
                <w:rFonts w:ascii="Times New Roman" w:hAnsi="Times New Roman" w:cs="Times New Roman"/>
                <w:i/>
                <w:szCs w:val="26"/>
              </w:rPr>
              <w:t>на доске</w:t>
            </w:r>
            <w:r w:rsidR="008517BE">
              <w:rPr>
                <w:rFonts w:ascii="Times New Roman" w:hAnsi="Times New Roman" w:cs="Times New Roman"/>
                <w:i/>
                <w:szCs w:val="26"/>
              </w:rPr>
              <w:t xml:space="preserve"> или </w:t>
            </w:r>
            <w:proofErr w:type="spellStart"/>
            <w:r w:rsidR="008517BE">
              <w:rPr>
                <w:rFonts w:ascii="Times New Roman" w:hAnsi="Times New Roman" w:cs="Times New Roman"/>
                <w:i/>
                <w:szCs w:val="26"/>
              </w:rPr>
              <w:t>инф</w:t>
            </w:r>
            <w:proofErr w:type="gramStart"/>
            <w:r w:rsidR="008517BE">
              <w:rPr>
                <w:rFonts w:ascii="Times New Roman" w:hAnsi="Times New Roman" w:cs="Times New Roman"/>
                <w:i/>
                <w:szCs w:val="26"/>
              </w:rPr>
              <w:t>.с</w:t>
            </w:r>
            <w:proofErr w:type="gramEnd"/>
            <w:r w:rsidR="008517BE">
              <w:rPr>
                <w:rFonts w:ascii="Times New Roman" w:hAnsi="Times New Roman" w:cs="Times New Roman"/>
                <w:i/>
                <w:szCs w:val="26"/>
              </w:rPr>
              <w:t>тенде</w:t>
            </w:r>
            <w:proofErr w:type="spellEnd"/>
            <w:r w:rsidR="008517BE" w:rsidRPr="00227D47">
              <w:rPr>
                <w:rFonts w:ascii="Times New Roman" w:hAnsi="Times New Roman" w:cs="Times New Roman"/>
                <w:i/>
                <w:szCs w:val="26"/>
              </w:rPr>
              <w:t xml:space="preserve"> организатор в аудитории</w:t>
            </w:r>
            <w:r w:rsidR="005C76C7">
              <w:rPr>
                <w:rFonts w:ascii="Times New Roman" w:hAnsi="Times New Roman" w:cs="Times New Roman"/>
                <w:i/>
                <w:szCs w:val="26"/>
              </w:rPr>
              <w:t>)</w:t>
            </w:r>
          </w:p>
        </w:tc>
      </w:tr>
      <w:tr w:rsidR="00581DBF" w:rsidRPr="002C2668" w:rsidTr="00394E2B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BF" w:rsidRPr="002C2668" w:rsidRDefault="001E4E5F" w:rsidP="0039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 ч. 55 мин.</w:t>
            </w:r>
            <w:r w:rsidR="00581DBF"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математика,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физика,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литература,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информатика и ИКТ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81DBF" w:rsidRDefault="001E4E5F" w:rsidP="0039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 ч. 30 мин.</w:t>
            </w:r>
            <w:r w:rsidR="00581DBF"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  <w:p w:rsidR="001E4E5F" w:rsidRPr="001E4E5F" w:rsidRDefault="001E4E5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E4E5F">
              <w:rPr>
                <w:rFonts w:ascii="Times New Roman" w:hAnsi="Times New Roman" w:cs="Times New Roman"/>
                <w:sz w:val="24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история,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обществознание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81DBF" w:rsidRPr="002C2668" w:rsidRDefault="001E4E5F" w:rsidP="0039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 ч.</w:t>
            </w:r>
            <w:r w:rsidR="00581DBF"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биология,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география,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химия,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иностранные языки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BF" w:rsidRPr="002C2668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выполнение экзаменационных заданий</w:t>
            </w:r>
          </w:p>
          <w:p w:rsidR="00581DBF" w:rsidRPr="005C76C7" w:rsidRDefault="00581DBF" w:rsidP="00394E2B">
            <w:pPr>
              <w:pStyle w:val="a8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b/>
                <w:sz w:val="24"/>
                <w:szCs w:val="26"/>
              </w:rPr>
              <w:t>возможно:</w:t>
            </w:r>
          </w:p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использование следующих дополнительных устройств и материалов:</w:t>
            </w:r>
          </w:p>
          <w:p w:rsidR="00581DBF" w:rsidRPr="005C76C7" w:rsidRDefault="00581DBF" w:rsidP="00394E2B">
            <w:pPr>
              <w:pStyle w:val="a8"/>
              <w:numPr>
                <w:ilvl w:val="2"/>
                <w:numId w:val="13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математика – линейка</w:t>
            </w:r>
            <w:r w:rsidR="00B6777E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581DBF" w:rsidRPr="005C76C7" w:rsidRDefault="00581DBF" w:rsidP="00394E2B">
            <w:pPr>
              <w:pStyle w:val="a8"/>
              <w:numPr>
                <w:ilvl w:val="2"/>
                <w:numId w:val="13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физика – линейка и непрограммируемый калькулятор</w:t>
            </w:r>
            <w:r w:rsidR="00B6777E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581DBF" w:rsidRPr="005C76C7" w:rsidRDefault="00581DBF" w:rsidP="00394E2B">
            <w:pPr>
              <w:pStyle w:val="a8"/>
              <w:numPr>
                <w:ilvl w:val="2"/>
                <w:numId w:val="13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химия – непрограммируемый калькулятор</w:t>
            </w:r>
            <w:r w:rsidR="00B6777E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581DBF" w:rsidRPr="005C76C7" w:rsidRDefault="00581DBF" w:rsidP="00394E2B">
            <w:pPr>
              <w:pStyle w:val="a8"/>
              <w:numPr>
                <w:ilvl w:val="2"/>
                <w:numId w:val="13"/>
              </w:num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география – транспортир, линейка, непрограммируемый калькулятор</w:t>
            </w:r>
            <w:r w:rsidR="00B6777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в случае нехватки места в бланках ответов</w:t>
            </w:r>
            <w:r w:rsidR="00B6777E">
              <w:rPr>
                <w:rFonts w:ascii="Times New Roman" w:hAnsi="Times New Roman" w:cs="Times New Roman"/>
                <w:sz w:val="24"/>
                <w:szCs w:val="26"/>
              </w:rPr>
              <w:t xml:space="preserve"> №2</w:t>
            </w: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 запросить у организатора дополнительный бланк;</w:t>
            </w:r>
          </w:p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при выходе из аудитории</w:t>
            </w:r>
            <w:r w:rsidR="00B6777E">
              <w:rPr>
                <w:rFonts w:ascii="Times New Roman" w:hAnsi="Times New Roman" w:cs="Times New Roman"/>
                <w:sz w:val="24"/>
                <w:szCs w:val="26"/>
              </w:rPr>
              <w:t xml:space="preserve"> в течение экзамена</w:t>
            </w: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 оставить экзаменационные материалы на рабочем месте;</w:t>
            </w:r>
          </w:p>
          <w:p w:rsidR="00581DBF" w:rsidRPr="005C76C7" w:rsidRDefault="00581DBF" w:rsidP="00394E2B">
            <w:pPr>
              <w:pStyle w:val="a8"/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b/>
                <w:sz w:val="24"/>
                <w:szCs w:val="26"/>
              </w:rPr>
              <w:t>запрещено:</w:t>
            </w:r>
          </w:p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иметь при себе и использовать средства связи, другую вычислительную технику, справочные материалы, письменные заметки;</w:t>
            </w:r>
          </w:p>
          <w:p w:rsidR="00581DBF" w:rsidRPr="005C76C7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выносить из аудиторий и ППЭ экзаменационные материалы на бумажном или электронном носителях, фотографировать экзаменационные материалы</w:t>
            </w:r>
          </w:p>
          <w:p w:rsidR="00581DBF" w:rsidRPr="005C76C7" w:rsidRDefault="00581DBF" w:rsidP="00394E2B">
            <w:pPr>
              <w:pStyle w:val="a8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в случ</w:t>
            </w:r>
            <w:r w:rsidR="004214A6" w:rsidRPr="005C76C7">
              <w:rPr>
                <w:rFonts w:ascii="Times New Roman" w:hAnsi="Times New Roman" w:cs="Times New Roman"/>
                <w:sz w:val="24"/>
                <w:szCs w:val="26"/>
              </w:rPr>
              <w:t xml:space="preserve">ае нарушения порядка проведения </w:t>
            </w: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ЕГЭ - удаление с экзамена</w:t>
            </w:r>
            <w:r w:rsidR="00D14D1B" w:rsidRPr="005C76C7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581DBF" w:rsidRPr="002C2668" w:rsidRDefault="00581DBF" w:rsidP="00394E2B">
            <w:pPr>
              <w:pStyle w:val="a8"/>
              <w:spacing w:after="0" w:line="240" w:lineRule="auto"/>
              <w:ind w:left="318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досрочное завершение по объективным причинам – по состоянию здоровья или др.</w:t>
            </w:r>
          </w:p>
        </w:tc>
      </w:tr>
      <w:tr w:rsidR="00B6777E" w:rsidRPr="002C2668" w:rsidTr="00394E2B">
        <w:trPr>
          <w:trHeight w:val="8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7E" w:rsidRPr="002C2668" w:rsidRDefault="00B6777E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за 30 минут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до окончания экзамена</w:t>
            </w:r>
          </w:p>
        </w:tc>
        <w:tc>
          <w:tcPr>
            <w:tcW w:w="4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77E" w:rsidRPr="002C2668" w:rsidRDefault="00B6777E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участники уведомляются о времени завершении экзамена;</w:t>
            </w:r>
          </w:p>
          <w:p w:rsidR="00B6777E" w:rsidRPr="002C2668" w:rsidRDefault="00B6777E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проверить заполнение бланков ответов перенести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ответы из черновиков в бланки ответов</w:t>
            </w:r>
          </w:p>
        </w:tc>
      </w:tr>
      <w:tr w:rsidR="00B6777E" w:rsidRPr="002C2668" w:rsidTr="00394E2B">
        <w:trPr>
          <w:trHeight w:val="82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7E" w:rsidRPr="002C2668" w:rsidRDefault="00B6777E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 xml:space="preserve">за 5 минут </w:t>
            </w:r>
            <w:r w:rsidRPr="002C2668">
              <w:rPr>
                <w:rFonts w:ascii="Times New Roman" w:hAnsi="Times New Roman" w:cs="Times New Roman"/>
                <w:sz w:val="24"/>
                <w:szCs w:val="26"/>
              </w:rPr>
              <w:br/>
              <w:t>до окончания экзамена</w:t>
            </w:r>
          </w:p>
        </w:tc>
        <w:tc>
          <w:tcPr>
            <w:tcW w:w="4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7E" w:rsidRPr="002C2668" w:rsidRDefault="00B6777E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1DBF" w:rsidRPr="002C2668" w:rsidTr="00394E2B">
        <w:trPr>
          <w:trHeight w:val="2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BF" w:rsidRPr="002C2668" w:rsidRDefault="004214A6" w:rsidP="0039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="00581DBF" w:rsidRPr="002C2668">
              <w:rPr>
                <w:rFonts w:ascii="Times New Roman" w:hAnsi="Times New Roman" w:cs="Times New Roman"/>
                <w:sz w:val="24"/>
                <w:szCs w:val="26"/>
              </w:rPr>
              <w:t>авершение экзамена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4A" w:rsidRPr="002C2668" w:rsidRDefault="0068254A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 xml:space="preserve">заполнить форму для направления в ГЭК замечаний о нарушениях процедуры проведения </w:t>
            </w:r>
            <w:r w:rsidR="00B47A71">
              <w:rPr>
                <w:rFonts w:ascii="Times New Roman" w:hAnsi="Times New Roman" w:cs="Times New Roman"/>
                <w:sz w:val="24"/>
                <w:szCs w:val="26"/>
              </w:rPr>
              <w:t>экзамена</w:t>
            </w: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bookmarkStart w:id="0" w:name="_GoBack"/>
            <w:bookmarkEnd w:id="0"/>
          </w:p>
          <w:p w:rsidR="00581DBF" w:rsidRPr="002C2668" w:rsidRDefault="00B6777E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сдать экзаменационную</w:t>
            </w:r>
            <w:r w:rsidR="00581DBF" w:rsidRPr="002C2668">
              <w:rPr>
                <w:rFonts w:ascii="Times New Roman" w:hAnsi="Times New Roman" w:cs="Times New Roman"/>
                <w:sz w:val="24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 </w:t>
            </w:r>
            <w:r w:rsidR="00581DBF" w:rsidRPr="002C2668">
              <w:rPr>
                <w:rFonts w:ascii="Times New Roman" w:hAnsi="Times New Roman" w:cs="Times New Roman"/>
                <w:sz w:val="24"/>
                <w:szCs w:val="26"/>
              </w:rPr>
              <w:t>организаторам в аудитории</w:t>
            </w:r>
            <w:r w:rsidR="003D0719" w:rsidRPr="002C266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 w:rsidR="003D0719" w:rsidRPr="002C2668">
              <w:rPr>
                <w:rFonts w:ascii="Times New Roman" w:hAnsi="Times New Roman" w:cs="Times New Roman"/>
                <w:sz w:val="24"/>
                <w:szCs w:val="26"/>
              </w:rPr>
              <w:t xml:space="preserve">( </w:t>
            </w:r>
            <w:proofErr w:type="gramEnd"/>
            <w:r w:rsidR="003D0719" w:rsidRPr="005C76C7">
              <w:rPr>
                <w:rFonts w:ascii="Times New Roman" w:hAnsi="Times New Roman" w:cs="Times New Roman"/>
                <w:sz w:val="24"/>
                <w:szCs w:val="26"/>
              </w:rPr>
              <w:t>поставить подпись в ведомости, указать количество листов</w:t>
            </w:r>
            <w:r w:rsidR="003D0719" w:rsidRPr="002C266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D0719" w:rsidRPr="005C76C7">
              <w:rPr>
                <w:rFonts w:ascii="Times New Roman" w:hAnsi="Times New Roman" w:cs="Times New Roman"/>
                <w:sz w:val="24"/>
                <w:szCs w:val="26"/>
              </w:rPr>
              <w:t>экзаменационной работы в уведомлении (при наличии</w:t>
            </w:r>
            <w:r w:rsidR="0068254A" w:rsidRPr="005C76C7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 др.)</w:t>
            </w:r>
            <w:r w:rsidR="003D0719" w:rsidRPr="002C2668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351E0C" w:rsidRPr="002C2668" w:rsidRDefault="00351E0C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sz w:val="24"/>
                <w:szCs w:val="26"/>
              </w:rPr>
              <w:t>покинуть аудиторию и ППЭ</w:t>
            </w:r>
          </w:p>
          <w:p w:rsidR="00581DBF" w:rsidRPr="002C2668" w:rsidRDefault="00581DBF" w:rsidP="00394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>возможно</w:t>
            </w:r>
            <w:r w:rsidR="00FE687D"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до выхода из ППЭ</w:t>
            </w:r>
            <w:r w:rsidRPr="002C2668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  <w:p w:rsidR="00581DBF" w:rsidRPr="002C2668" w:rsidRDefault="00581DBF" w:rsidP="00394E2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5C76C7">
              <w:rPr>
                <w:rFonts w:ascii="Times New Roman" w:hAnsi="Times New Roman" w:cs="Times New Roman"/>
                <w:sz w:val="24"/>
                <w:szCs w:val="26"/>
              </w:rPr>
              <w:t>подача апелляции о нарушении установленного порядка проведения ЕГЭ члену ГЭК</w:t>
            </w:r>
          </w:p>
        </w:tc>
      </w:tr>
    </w:tbl>
    <w:p w:rsidR="00D95037" w:rsidRDefault="00D95037" w:rsidP="00581DBF"/>
    <w:sectPr w:rsidR="00D95037" w:rsidSect="008002F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5B" w:rsidRDefault="003C255B" w:rsidP="003C255B">
      <w:pPr>
        <w:spacing w:after="0" w:line="240" w:lineRule="auto"/>
      </w:pPr>
      <w:r>
        <w:separator/>
      </w:r>
    </w:p>
  </w:endnote>
  <w:endnote w:type="continuationSeparator" w:id="0">
    <w:p w:rsidR="003C255B" w:rsidRDefault="003C255B" w:rsidP="003C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5B" w:rsidRDefault="003C255B" w:rsidP="003C255B">
      <w:pPr>
        <w:spacing w:after="0" w:line="240" w:lineRule="auto"/>
      </w:pPr>
      <w:r>
        <w:separator/>
      </w:r>
    </w:p>
  </w:footnote>
  <w:footnote w:type="continuationSeparator" w:id="0">
    <w:p w:rsidR="003C255B" w:rsidRDefault="003C255B" w:rsidP="003C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E87"/>
    <w:multiLevelType w:val="hybridMultilevel"/>
    <w:tmpl w:val="E4A07270"/>
    <w:lvl w:ilvl="0" w:tplc="916C5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20C4"/>
    <w:multiLevelType w:val="hybridMultilevel"/>
    <w:tmpl w:val="60C4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358C"/>
    <w:multiLevelType w:val="hybridMultilevel"/>
    <w:tmpl w:val="DCC4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12A"/>
    <w:multiLevelType w:val="hybridMultilevel"/>
    <w:tmpl w:val="F862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1BDE"/>
    <w:multiLevelType w:val="hybridMultilevel"/>
    <w:tmpl w:val="4B7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35D62"/>
    <w:multiLevelType w:val="hybridMultilevel"/>
    <w:tmpl w:val="CB7C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E3BF8"/>
    <w:multiLevelType w:val="hybridMultilevel"/>
    <w:tmpl w:val="AEF6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528C9"/>
    <w:multiLevelType w:val="hybridMultilevel"/>
    <w:tmpl w:val="9CBA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133E4"/>
    <w:multiLevelType w:val="hybridMultilevel"/>
    <w:tmpl w:val="FAF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12AAE"/>
    <w:multiLevelType w:val="hybridMultilevel"/>
    <w:tmpl w:val="1F86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6F02"/>
    <w:multiLevelType w:val="hybridMultilevel"/>
    <w:tmpl w:val="C8C4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95556"/>
    <w:multiLevelType w:val="hybridMultilevel"/>
    <w:tmpl w:val="0DF4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56696"/>
    <w:multiLevelType w:val="hybridMultilevel"/>
    <w:tmpl w:val="9FD4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4E4"/>
    <w:rsid w:val="00052B9F"/>
    <w:rsid w:val="000814E4"/>
    <w:rsid w:val="001E05BF"/>
    <w:rsid w:val="001E4E5F"/>
    <w:rsid w:val="00227D47"/>
    <w:rsid w:val="00236C9C"/>
    <w:rsid w:val="002C1CD3"/>
    <w:rsid w:val="002C2668"/>
    <w:rsid w:val="003252EC"/>
    <w:rsid w:val="00343479"/>
    <w:rsid w:val="00351E0C"/>
    <w:rsid w:val="00394E2B"/>
    <w:rsid w:val="003C255B"/>
    <w:rsid w:val="003C68A4"/>
    <w:rsid w:val="003D0719"/>
    <w:rsid w:val="00412D45"/>
    <w:rsid w:val="004214A6"/>
    <w:rsid w:val="00430285"/>
    <w:rsid w:val="004E15FD"/>
    <w:rsid w:val="00536212"/>
    <w:rsid w:val="00581DBF"/>
    <w:rsid w:val="005C76C7"/>
    <w:rsid w:val="00633A36"/>
    <w:rsid w:val="0068254A"/>
    <w:rsid w:val="006A224A"/>
    <w:rsid w:val="006D44DD"/>
    <w:rsid w:val="00752602"/>
    <w:rsid w:val="008002F9"/>
    <w:rsid w:val="008517BE"/>
    <w:rsid w:val="009457B9"/>
    <w:rsid w:val="00A7165F"/>
    <w:rsid w:val="00B35720"/>
    <w:rsid w:val="00B47A71"/>
    <w:rsid w:val="00B65689"/>
    <w:rsid w:val="00B6777E"/>
    <w:rsid w:val="00B72AE2"/>
    <w:rsid w:val="00BB5D7C"/>
    <w:rsid w:val="00C429B0"/>
    <w:rsid w:val="00D14D1B"/>
    <w:rsid w:val="00D82DF0"/>
    <w:rsid w:val="00D95037"/>
    <w:rsid w:val="00DD1ACE"/>
    <w:rsid w:val="00E11366"/>
    <w:rsid w:val="00F45857"/>
    <w:rsid w:val="00FE433C"/>
    <w:rsid w:val="00FE687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55B"/>
  </w:style>
  <w:style w:type="paragraph" w:styleId="a6">
    <w:name w:val="footer"/>
    <w:basedOn w:val="a"/>
    <w:link w:val="a7"/>
    <w:uiPriority w:val="99"/>
    <w:unhideWhenUsed/>
    <w:rsid w:val="003C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55B"/>
  </w:style>
  <w:style w:type="paragraph" w:styleId="a8">
    <w:name w:val="List Paragraph"/>
    <w:basedOn w:val="a"/>
    <w:uiPriority w:val="34"/>
    <w:qFormat/>
    <w:rsid w:val="00B72A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2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7431-EC98-46BA-9427-1F6E2638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2014-02-04T09:08:00Z</cp:lastPrinted>
  <dcterms:created xsi:type="dcterms:W3CDTF">2014-02-24T07:34:00Z</dcterms:created>
  <dcterms:modified xsi:type="dcterms:W3CDTF">2014-02-26T06:19:00Z</dcterms:modified>
</cp:coreProperties>
</file>