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4E" w:rsidRPr="003D524E" w:rsidRDefault="003D524E" w:rsidP="003D524E">
      <w:pPr>
        <w:spacing w:after="0" w:line="220" w:lineRule="atLeast"/>
        <w:rPr>
          <w:rFonts w:ascii="Tahoma" w:eastAsia="Times New Roman" w:hAnsi="Tahoma" w:cs="Tahoma"/>
          <w:color w:val="555454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9B291F"/>
          <w:sz w:val="14"/>
          <w:szCs w:val="14"/>
          <w:lang w:eastAsia="ru-RU"/>
        </w:rPr>
        <w:drawing>
          <wp:inline distT="0" distB="0" distL="0" distR="0">
            <wp:extent cx="5803900" cy="1001204"/>
            <wp:effectExtent l="19050" t="0" r="6350" b="0"/>
            <wp:docPr id="9" name="Рисунок 9" descr="Главная">
              <a:hlinkClick xmlns:a="http://schemas.openxmlformats.org/drawingml/2006/main" r:id="rId5" tooltip="&quot;Глав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лавная">
                      <a:hlinkClick r:id="rId5" tooltip="&quot;Глав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703" cy="100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4E" w:rsidRPr="003D524E" w:rsidRDefault="003D524E" w:rsidP="003D524E">
      <w:pPr>
        <w:spacing w:before="100" w:beforeAutospacing="1" w:after="192" w:line="312" w:lineRule="atLeast"/>
        <w:outlineLvl w:val="3"/>
        <w:rPr>
          <w:rFonts w:ascii="Tahoma" w:eastAsia="Times New Roman" w:hAnsi="Tahoma" w:cs="Tahoma"/>
          <w:b/>
          <w:bCs/>
          <w:vanish/>
          <w:color w:val="9B291F"/>
          <w:sz w:val="17"/>
          <w:szCs w:val="17"/>
          <w:lang w:eastAsia="ru-RU"/>
        </w:rPr>
      </w:pPr>
      <w:r w:rsidRPr="003D524E">
        <w:rPr>
          <w:rFonts w:ascii="Tahoma" w:eastAsia="Times New Roman" w:hAnsi="Tahoma" w:cs="Tahoma"/>
          <w:b/>
          <w:bCs/>
          <w:vanish/>
          <w:color w:val="9B291F"/>
          <w:sz w:val="17"/>
          <w:lang w:eastAsia="ru-RU"/>
        </w:rPr>
        <w:t>Курилов Вадим Е...</w:t>
      </w:r>
    </w:p>
    <w:p w:rsidR="003D524E" w:rsidRPr="003D524E" w:rsidRDefault="003D524E" w:rsidP="003D524E">
      <w:pPr>
        <w:spacing w:after="0" w:line="220" w:lineRule="atLeast"/>
        <w:rPr>
          <w:rFonts w:ascii="Tahoma" w:eastAsia="Times New Roman" w:hAnsi="Tahoma" w:cs="Tahoma"/>
          <w:vanish/>
          <w:color w:val="9B291F"/>
          <w:sz w:val="14"/>
          <w:szCs w:val="14"/>
          <w:lang w:eastAsia="ru-RU"/>
        </w:rPr>
      </w:pPr>
      <w:r w:rsidRPr="003D524E">
        <w:rPr>
          <w:rFonts w:ascii="Tahoma" w:eastAsia="Times New Roman" w:hAnsi="Tahoma" w:cs="Tahoma"/>
          <w:vanish/>
          <w:color w:val="9B291F"/>
          <w:sz w:val="14"/>
          <w:szCs w:val="14"/>
          <w:lang w:eastAsia="ru-RU"/>
        </w:rPr>
        <w:t>(ya-grajdanin@list.ru)</w:t>
      </w:r>
    </w:p>
    <w:p w:rsidR="003D524E" w:rsidRPr="003D524E" w:rsidRDefault="003D524E" w:rsidP="003D524E">
      <w:pPr>
        <w:numPr>
          <w:ilvl w:val="0"/>
          <w:numId w:val="1"/>
        </w:numPr>
        <w:spacing w:after="60" w:line="220" w:lineRule="atLeast"/>
        <w:ind w:left="360"/>
        <w:rPr>
          <w:rFonts w:ascii="Tahoma" w:eastAsia="Times New Roman" w:hAnsi="Tahoma" w:cs="Tahoma"/>
          <w:vanish/>
          <w:color w:val="9B291F"/>
          <w:sz w:val="14"/>
          <w:szCs w:val="14"/>
          <w:lang w:eastAsia="ru-RU"/>
        </w:rPr>
      </w:pPr>
      <w:hyperlink r:id="rId7" w:history="1">
        <w:r w:rsidRPr="003D524E">
          <w:rPr>
            <w:rFonts w:ascii="Tahoma" w:eastAsia="Times New Roman" w:hAnsi="Tahoma" w:cs="Tahoma"/>
            <w:vanish/>
            <w:color w:val="9B291F"/>
            <w:sz w:val="14"/>
            <w:lang w:eastAsia="ru-RU"/>
          </w:rPr>
          <w:t>Мой личный кабинет</w:t>
        </w:r>
      </w:hyperlink>
    </w:p>
    <w:p w:rsidR="003D524E" w:rsidRPr="003D524E" w:rsidRDefault="003D524E" w:rsidP="003D524E">
      <w:pPr>
        <w:numPr>
          <w:ilvl w:val="0"/>
          <w:numId w:val="1"/>
        </w:numPr>
        <w:spacing w:after="60" w:line="220" w:lineRule="atLeast"/>
        <w:ind w:left="360"/>
        <w:rPr>
          <w:rFonts w:ascii="Tahoma" w:eastAsia="Times New Roman" w:hAnsi="Tahoma" w:cs="Tahoma"/>
          <w:vanish/>
          <w:color w:val="9B291F"/>
          <w:sz w:val="14"/>
          <w:szCs w:val="14"/>
          <w:lang w:eastAsia="ru-RU"/>
        </w:rPr>
      </w:pPr>
      <w:hyperlink r:id="rId8" w:history="1">
        <w:r w:rsidRPr="003D524E">
          <w:rPr>
            <w:rFonts w:ascii="Tahoma" w:eastAsia="Times New Roman" w:hAnsi="Tahoma" w:cs="Tahoma"/>
            <w:vanish/>
            <w:color w:val="9B291F"/>
            <w:sz w:val="14"/>
            <w:lang w:eastAsia="ru-RU"/>
          </w:rPr>
          <w:t>Выход</w:t>
        </w:r>
      </w:hyperlink>
    </w:p>
    <w:p w:rsidR="003D524E" w:rsidRDefault="003D524E" w:rsidP="00002B5C">
      <w:pPr>
        <w:spacing w:after="0" w:line="312" w:lineRule="atLeast"/>
        <w:outlineLvl w:val="0"/>
        <w:rPr>
          <w:rFonts w:ascii="Tahoma" w:eastAsia="Times New Roman" w:hAnsi="Tahoma" w:cs="Tahoma"/>
          <w:b/>
          <w:bCs/>
          <w:color w:val="9B291F"/>
          <w:kern w:val="36"/>
          <w:sz w:val="25"/>
          <w:szCs w:val="25"/>
          <w:lang w:eastAsia="ru-RU"/>
        </w:rPr>
      </w:pPr>
    </w:p>
    <w:p w:rsidR="00002B5C" w:rsidRPr="00002B5C" w:rsidRDefault="008B05FC" w:rsidP="00D05593">
      <w:pPr>
        <w:spacing w:after="0" w:line="312" w:lineRule="atLeast"/>
        <w:jc w:val="center"/>
        <w:outlineLvl w:val="0"/>
        <w:rPr>
          <w:rFonts w:ascii="Tahoma" w:eastAsia="Times New Roman" w:hAnsi="Tahoma" w:cs="Tahoma"/>
          <w:b/>
          <w:bCs/>
          <w:color w:val="9B291F"/>
          <w:kern w:val="36"/>
          <w:sz w:val="36"/>
          <w:szCs w:val="25"/>
          <w:lang w:eastAsia="ru-RU"/>
        </w:rPr>
      </w:pPr>
      <w:r w:rsidRPr="00D05593">
        <w:rPr>
          <w:rFonts w:ascii="Tahoma" w:eastAsia="Times New Roman" w:hAnsi="Tahoma" w:cs="Tahoma"/>
          <w:b/>
          <w:bCs/>
          <w:color w:val="9B291F"/>
          <w:kern w:val="36"/>
          <w:sz w:val="36"/>
          <w:szCs w:val="25"/>
          <w:lang w:eastAsia="ru-RU"/>
        </w:rPr>
        <w:t>Уфа формирует «Бессмертный полк»</w:t>
      </w:r>
    </w:p>
    <w:p w:rsidR="008B05FC" w:rsidRPr="00D05593" w:rsidRDefault="008B05FC" w:rsidP="00002B5C">
      <w:pPr>
        <w:spacing w:after="125" w:line="275" w:lineRule="atLeast"/>
        <w:rPr>
          <w:rFonts w:ascii="Tahoma" w:eastAsia="Times New Roman" w:hAnsi="Tahoma" w:cs="Tahoma"/>
          <w:color w:val="000099"/>
          <w:sz w:val="18"/>
          <w:szCs w:val="18"/>
          <w:lang w:eastAsia="ru-RU"/>
        </w:rPr>
      </w:pPr>
    </w:p>
    <w:p w:rsidR="008B05FC" w:rsidRPr="00D05593" w:rsidRDefault="008B05FC" w:rsidP="008B05FC">
      <w:pPr>
        <w:spacing w:after="125" w:line="275" w:lineRule="atLeast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18"/>
          <w:lang w:eastAsia="ru-RU"/>
        </w:rPr>
      </w:pPr>
      <w:r w:rsidRPr="00D05593">
        <w:rPr>
          <w:rFonts w:ascii="Times New Roman" w:eastAsia="Times New Roman" w:hAnsi="Times New Roman" w:cs="Times New Roman"/>
          <w:b/>
          <w:color w:val="000099"/>
          <w:sz w:val="24"/>
          <w:szCs w:val="18"/>
          <w:lang w:eastAsia="ru-RU"/>
        </w:rPr>
        <w:t xml:space="preserve">Дорогие </w:t>
      </w:r>
      <w:proofErr w:type="spellStart"/>
      <w:r w:rsidRPr="00D05593">
        <w:rPr>
          <w:rFonts w:ascii="Times New Roman" w:eastAsia="Times New Roman" w:hAnsi="Times New Roman" w:cs="Times New Roman"/>
          <w:b/>
          <w:color w:val="000099"/>
          <w:sz w:val="24"/>
          <w:szCs w:val="18"/>
          <w:lang w:eastAsia="ru-RU"/>
        </w:rPr>
        <w:t>уфимцы</w:t>
      </w:r>
      <w:proofErr w:type="spellEnd"/>
      <w:r w:rsidRPr="00D05593">
        <w:rPr>
          <w:rFonts w:ascii="Times New Roman" w:eastAsia="Times New Roman" w:hAnsi="Times New Roman" w:cs="Times New Roman"/>
          <w:b/>
          <w:color w:val="000099"/>
          <w:sz w:val="24"/>
          <w:szCs w:val="18"/>
          <w:lang w:eastAsia="ru-RU"/>
        </w:rPr>
        <w:t>!</w:t>
      </w:r>
    </w:p>
    <w:p w:rsidR="008B05FC" w:rsidRPr="00D05593" w:rsidRDefault="008B05FC" w:rsidP="008B05FC">
      <w:pPr>
        <w:pStyle w:val="a3"/>
        <w:jc w:val="center"/>
        <w:rPr>
          <w:rFonts w:ascii="Times New Roman" w:hAnsi="Times New Roman" w:cs="Times New Roman"/>
          <w:color w:val="000099"/>
          <w:sz w:val="24"/>
          <w:szCs w:val="17"/>
        </w:rPr>
      </w:pPr>
      <w:r w:rsidRPr="00D05593">
        <w:rPr>
          <w:rFonts w:ascii="Times New Roman" w:hAnsi="Times New Roman" w:cs="Times New Roman"/>
          <w:color w:val="000099"/>
          <w:sz w:val="24"/>
          <w:szCs w:val="17"/>
        </w:rPr>
        <w:t>К</w:t>
      </w:r>
      <w:r w:rsidR="00DC283F" w:rsidRPr="00D05593">
        <w:rPr>
          <w:rFonts w:ascii="Times New Roman" w:hAnsi="Times New Roman" w:cs="Times New Roman"/>
          <w:color w:val="000099"/>
          <w:sz w:val="24"/>
          <w:szCs w:val="17"/>
        </w:rPr>
        <w:t>о дню Победы</w:t>
      </w:r>
      <w:r w:rsidRPr="00D05593">
        <w:rPr>
          <w:rFonts w:ascii="Times New Roman" w:hAnsi="Times New Roman" w:cs="Times New Roman"/>
          <w:color w:val="000099"/>
          <w:sz w:val="24"/>
          <w:szCs w:val="17"/>
        </w:rPr>
        <w:t xml:space="preserve"> мы формируем наш БЕССМЕРТНЫЙ ПОЛК. </w:t>
      </w:r>
    </w:p>
    <w:p w:rsidR="008B05FC" w:rsidRPr="00D05593" w:rsidRDefault="008B05FC" w:rsidP="008B05FC">
      <w:pPr>
        <w:pStyle w:val="a3"/>
        <w:jc w:val="center"/>
        <w:rPr>
          <w:rFonts w:ascii="Times New Roman" w:hAnsi="Times New Roman" w:cs="Times New Roman"/>
          <w:color w:val="000099"/>
          <w:sz w:val="24"/>
          <w:szCs w:val="17"/>
        </w:rPr>
      </w:pPr>
      <w:r w:rsidRPr="00D05593">
        <w:rPr>
          <w:rFonts w:ascii="Times New Roman" w:hAnsi="Times New Roman" w:cs="Times New Roman"/>
          <w:color w:val="000099"/>
          <w:sz w:val="24"/>
          <w:szCs w:val="17"/>
        </w:rPr>
        <w:t>Всем</w:t>
      </w:r>
      <w:r w:rsidR="00DC283F" w:rsidRPr="00D05593">
        <w:rPr>
          <w:rFonts w:ascii="Times New Roman" w:hAnsi="Times New Roman" w:cs="Times New Roman"/>
          <w:color w:val="000099"/>
          <w:sz w:val="24"/>
          <w:szCs w:val="17"/>
        </w:rPr>
        <w:t>,</w:t>
      </w:r>
      <w:r w:rsidRPr="00D05593">
        <w:rPr>
          <w:rFonts w:ascii="Times New Roman" w:hAnsi="Times New Roman" w:cs="Times New Roman"/>
          <w:color w:val="000099"/>
          <w:sz w:val="24"/>
          <w:szCs w:val="17"/>
        </w:rPr>
        <w:t xml:space="preserve"> кому дорога память о своем фронтовике</w:t>
      </w:r>
      <w:r w:rsidR="00DC283F" w:rsidRPr="00D05593">
        <w:rPr>
          <w:rFonts w:ascii="Times New Roman" w:hAnsi="Times New Roman" w:cs="Times New Roman"/>
          <w:color w:val="000099"/>
          <w:sz w:val="24"/>
          <w:szCs w:val="17"/>
        </w:rPr>
        <w:t>,</w:t>
      </w:r>
      <w:r w:rsidRPr="00D05593">
        <w:rPr>
          <w:rFonts w:ascii="Times New Roman" w:hAnsi="Times New Roman" w:cs="Times New Roman"/>
          <w:color w:val="000099"/>
          <w:sz w:val="24"/>
          <w:szCs w:val="17"/>
        </w:rPr>
        <w:t xml:space="preserve"> </w:t>
      </w:r>
      <w:r w:rsidR="00DC283F" w:rsidRPr="00D05593">
        <w:rPr>
          <w:rFonts w:ascii="Times New Roman" w:hAnsi="Times New Roman" w:cs="Times New Roman"/>
          <w:color w:val="000099"/>
          <w:sz w:val="24"/>
          <w:szCs w:val="17"/>
        </w:rPr>
        <w:t>с</w:t>
      </w:r>
      <w:r w:rsidRPr="00D05593">
        <w:rPr>
          <w:rFonts w:ascii="Times New Roman" w:hAnsi="Times New Roman" w:cs="Times New Roman"/>
          <w:color w:val="000099"/>
          <w:sz w:val="24"/>
          <w:szCs w:val="17"/>
        </w:rPr>
        <w:t xml:space="preserve">делайте транспарант </w:t>
      </w:r>
    </w:p>
    <w:p w:rsidR="008B05FC" w:rsidRPr="00D05593" w:rsidRDefault="008B05FC" w:rsidP="008B05FC">
      <w:pPr>
        <w:pStyle w:val="a3"/>
        <w:jc w:val="center"/>
        <w:rPr>
          <w:rFonts w:ascii="Times New Roman" w:hAnsi="Times New Roman" w:cs="Times New Roman"/>
          <w:color w:val="000099"/>
          <w:sz w:val="24"/>
          <w:szCs w:val="17"/>
        </w:rPr>
      </w:pPr>
      <w:r w:rsidRPr="00D05593">
        <w:rPr>
          <w:rFonts w:ascii="Times New Roman" w:hAnsi="Times New Roman" w:cs="Times New Roman"/>
          <w:color w:val="000099"/>
          <w:sz w:val="24"/>
          <w:szCs w:val="17"/>
        </w:rPr>
        <w:t>с портретом своего солдата</w:t>
      </w:r>
      <w:r w:rsidR="00DC283F" w:rsidRPr="00D05593">
        <w:rPr>
          <w:rFonts w:ascii="Times New Roman" w:hAnsi="Times New Roman" w:cs="Times New Roman"/>
          <w:color w:val="000099"/>
          <w:sz w:val="24"/>
          <w:szCs w:val="17"/>
        </w:rPr>
        <w:t>! И</w:t>
      </w:r>
      <w:r w:rsidRPr="00D05593">
        <w:rPr>
          <w:rFonts w:ascii="Times New Roman" w:hAnsi="Times New Roman" w:cs="Times New Roman"/>
          <w:color w:val="000099"/>
          <w:sz w:val="24"/>
          <w:szCs w:val="17"/>
        </w:rPr>
        <w:t xml:space="preserve"> 6 мая 2014 года мы ждем Вас на построении колонны Бессмертного </w:t>
      </w:r>
      <w:r w:rsidRPr="00D05593">
        <w:rPr>
          <w:rFonts w:ascii="Times New Roman" w:hAnsi="Times New Roman" w:cs="Times New Roman"/>
          <w:color w:val="000099"/>
          <w:sz w:val="24"/>
          <w:szCs w:val="32"/>
        </w:rPr>
        <w:t>полка на площади имени Ленина в городе Уфа.</w:t>
      </w:r>
    </w:p>
    <w:p w:rsidR="00D05593" w:rsidRDefault="00D05593" w:rsidP="00B81705">
      <w:pPr>
        <w:pStyle w:val="a3"/>
        <w:jc w:val="center"/>
        <w:rPr>
          <w:rStyle w:val="ab"/>
          <w:rFonts w:ascii="Times New Roman" w:hAnsi="Times New Roman" w:cs="Times New Roman"/>
          <w:b/>
          <w:color w:val="auto"/>
          <w:sz w:val="48"/>
          <w:szCs w:val="32"/>
        </w:rPr>
      </w:pPr>
    </w:p>
    <w:p w:rsidR="00B81705" w:rsidRPr="001C1054" w:rsidRDefault="00B81705" w:rsidP="00B81705">
      <w:pPr>
        <w:pStyle w:val="a3"/>
        <w:jc w:val="center"/>
        <w:rPr>
          <w:rStyle w:val="ab"/>
          <w:rFonts w:ascii="Times New Roman" w:hAnsi="Times New Roman" w:cs="Times New Roman"/>
          <w:b/>
          <w:color w:val="C00000"/>
          <w:sz w:val="48"/>
          <w:szCs w:val="32"/>
        </w:rPr>
      </w:pPr>
      <w:r w:rsidRPr="001C1054">
        <w:rPr>
          <w:rStyle w:val="ab"/>
          <w:rFonts w:ascii="Times New Roman" w:hAnsi="Times New Roman" w:cs="Times New Roman"/>
          <w:b/>
          <w:color w:val="C00000"/>
          <w:sz w:val="48"/>
          <w:szCs w:val="32"/>
        </w:rPr>
        <w:t>Они должны пройти победным строем!</w:t>
      </w:r>
    </w:p>
    <w:p w:rsidR="008B05FC" w:rsidRDefault="008B05FC" w:rsidP="00B81705">
      <w:pPr>
        <w:spacing w:after="125" w:line="275" w:lineRule="atLeast"/>
        <w:jc w:val="both"/>
        <w:rPr>
          <w:rFonts w:ascii="Tahoma" w:eastAsia="Times New Roman" w:hAnsi="Tahoma" w:cs="Tahoma"/>
          <w:color w:val="555454"/>
          <w:sz w:val="18"/>
          <w:szCs w:val="18"/>
          <w:lang w:eastAsia="ru-RU"/>
        </w:rPr>
      </w:pPr>
    </w:p>
    <w:p w:rsidR="008B05FC" w:rsidRPr="00D05593" w:rsidRDefault="005F41CC" w:rsidP="00B81705">
      <w:pPr>
        <w:pStyle w:val="a8"/>
        <w:shd w:val="clear" w:color="auto" w:fill="FFFFFF"/>
        <w:jc w:val="both"/>
        <w:rPr>
          <w:color w:val="000099"/>
          <w:szCs w:val="15"/>
        </w:rPr>
      </w:pPr>
      <w:r w:rsidRPr="00B81705">
        <w:rPr>
          <w:b/>
          <w:bCs/>
          <w:color w:val="C00000"/>
          <w:szCs w:val="15"/>
        </w:rPr>
        <w:t>6 ма</w:t>
      </w:r>
      <w:r w:rsidR="008B05FC" w:rsidRPr="00B81705">
        <w:rPr>
          <w:b/>
          <w:bCs/>
          <w:color w:val="C00000"/>
          <w:szCs w:val="15"/>
        </w:rPr>
        <w:t>я</w:t>
      </w:r>
      <w:r w:rsidR="008B05FC" w:rsidRPr="00B81705">
        <w:rPr>
          <w:color w:val="C00000"/>
          <w:szCs w:val="15"/>
        </w:rPr>
        <w:t>,</w:t>
      </w:r>
      <w:r w:rsidR="008B05FC" w:rsidRPr="00B81705">
        <w:rPr>
          <w:color w:val="000000"/>
          <w:szCs w:val="15"/>
        </w:rPr>
        <w:t xml:space="preserve"> </w:t>
      </w:r>
      <w:r w:rsidR="008B05FC" w:rsidRPr="00D05593">
        <w:rPr>
          <w:color w:val="000099"/>
          <w:szCs w:val="15"/>
        </w:rPr>
        <w:t xml:space="preserve">Бессмертный полк </w:t>
      </w:r>
      <w:r w:rsidRPr="00D05593">
        <w:rPr>
          <w:color w:val="000099"/>
          <w:szCs w:val="15"/>
        </w:rPr>
        <w:t>впервые сформирует свою колонну</w:t>
      </w:r>
      <w:r w:rsidR="008B05FC" w:rsidRPr="00D05593">
        <w:rPr>
          <w:color w:val="000099"/>
          <w:szCs w:val="15"/>
        </w:rPr>
        <w:t xml:space="preserve"> </w:t>
      </w:r>
      <w:r w:rsidRPr="00D05593">
        <w:rPr>
          <w:color w:val="000099"/>
          <w:szCs w:val="15"/>
        </w:rPr>
        <w:t>в столице Республик</w:t>
      </w:r>
      <w:r w:rsidR="00DC283F" w:rsidRPr="00D05593">
        <w:rPr>
          <w:color w:val="000099"/>
          <w:szCs w:val="15"/>
        </w:rPr>
        <w:t>и</w:t>
      </w:r>
      <w:r w:rsidRPr="00D05593">
        <w:rPr>
          <w:color w:val="000099"/>
          <w:szCs w:val="15"/>
        </w:rPr>
        <w:t xml:space="preserve"> Башкортостан – городе Уфа. </w:t>
      </w:r>
    </w:p>
    <w:p w:rsidR="005F41CC" w:rsidRPr="00D05593" w:rsidRDefault="005F41CC" w:rsidP="00B81705">
      <w:pPr>
        <w:pStyle w:val="a8"/>
        <w:shd w:val="clear" w:color="auto" w:fill="FFFFFF"/>
        <w:jc w:val="both"/>
        <w:rPr>
          <w:color w:val="000099"/>
          <w:szCs w:val="15"/>
        </w:rPr>
      </w:pPr>
      <w:r w:rsidRPr="00D05593">
        <w:rPr>
          <w:color w:val="000099"/>
          <w:szCs w:val="15"/>
        </w:rPr>
        <w:t>Суть проекта в том, что жители города Уфы придут на главную площадь Уфы с портретами своих родственников-фронтовиков и сформируют наш уфимский «Бессмертный полк».</w:t>
      </w:r>
    </w:p>
    <w:p w:rsidR="008B05FC" w:rsidRPr="00D05593" w:rsidRDefault="008B05FC" w:rsidP="00B81705">
      <w:pPr>
        <w:pStyle w:val="a8"/>
        <w:shd w:val="clear" w:color="auto" w:fill="FFFFFF"/>
        <w:jc w:val="both"/>
        <w:rPr>
          <w:color w:val="000099"/>
          <w:szCs w:val="15"/>
        </w:rPr>
      </w:pPr>
      <w:proofErr w:type="gramStart"/>
      <w:r w:rsidRPr="00D05593">
        <w:rPr>
          <w:color w:val="000099"/>
          <w:szCs w:val="15"/>
        </w:rPr>
        <w:t>Для участия в мероприятии необходимо</w:t>
      </w:r>
      <w:r w:rsidR="00202863" w:rsidRPr="00D05593">
        <w:rPr>
          <w:color w:val="000099"/>
          <w:szCs w:val="15"/>
        </w:rPr>
        <w:t xml:space="preserve"> сделать транспарант с фотографией ветерана</w:t>
      </w:r>
      <w:r w:rsidR="00B81705" w:rsidRPr="00D05593">
        <w:rPr>
          <w:color w:val="000099"/>
          <w:szCs w:val="15"/>
        </w:rPr>
        <w:t xml:space="preserve"> ВОВ (размер транспаранта: длина – 435 мм, ширина – 290 мм, длина ручки – 500 мм.</w:t>
      </w:r>
      <w:proofErr w:type="gramEnd"/>
      <w:r w:rsidR="00B81705" w:rsidRPr="00D05593">
        <w:rPr>
          <w:color w:val="000099"/>
          <w:szCs w:val="15"/>
        </w:rPr>
        <w:t xml:space="preserve"> </w:t>
      </w:r>
      <w:proofErr w:type="gramStart"/>
      <w:r w:rsidR="00B81705" w:rsidRPr="00D05593">
        <w:rPr>
          <w:color w:val="000099"/>
          <w:szCs w:val="15"/>
        </w:rPr>
        <w:t xml:space="preserve">Размер фотографии 245 </w:t>
      </w:r>
      <w:proofErr w:type="spellStart"/>
      <w:r w:rsidR="00B81705" w:rsidRPr="00D05593">
        <w:rPr>
          <w:color w:val="000099"/>
          <w:szCs w:val="15"/>
        </w:rPr>
        <w:t>х</w:t>
      </w:r>
      <w:proofErr w:type="spellEnd"/>
      <w:r w:rsidR="00B81705" w:rsidRPr="00D05593">
        <w:rPr>
          <w:color w:val="000099"/>
          <w:szCs w:val="15"/>
        </w:rPr>
        <w:t xml:space="preserve"> 335 мм)</w:t>
      </w:r>
      <w:r w:rsidR="00202863" w:rsidRPr="00D05593">
        <w:rPr>
          <w:color w:val="000099"/>
          <w:szCs w:val="15"/>
        </w:rPr>
        <w:t>, указа</w:t>
      </w:r>
      <w:r w:rsidR="00DC283F" w:rsidRPr="00D05593">
        <w:rPr>
          <w:color w:val="000099"/>
          <w:szCs w:val="15"/>
        </w:rPr>
        <w:t>в</w:t>
      </w:r>
      <w:r w:rsidR="00202863" w:rsidRPr="00D05593">
        <w:rPr>
          <w:color w:val="000099"/>
          <w:szCs w:val="15"/>
        </w:rPr>
        <w:t xml:space="preserve"> ФИО и воинско</w:t>
      </w:r>
      <w:r w:rsidR="00DC283F" w:rsidRPr="00D05593">
        <w:rPr>
          <w:color w:val="000099"/>
          <w:szCs w:val="15"/>
        </w:rPr>
        <w:t>е звание</w:t>
      </w:r>
      <w:r w:rsidRPr="00D05593">
        <w:rPr>
          <w:color w:val="000099"/>
          <w:szCs w:val="15"/>
        </w:rPr>
        <w:t xml:space="preserve"> и встать в строй.</w:t>
      </w:r>
      <w:r w:rsidR="00202863" w:rsidRPr="00D05593">
        <w:rPr>
          <w:color w:val="000099"/>
          <w:szCs w:val="15"/>
        </w:rPr>
        <w:t xml:space="preserve"> </w:t>
      </w:r>
      <w:proofErr w:type="gramEnd"/>
    </w:p>
    <w:p w:rsidR="00D05593" w:rsidRPr="00B81705" w:rsidRDefault="00D05593" w:rsidP="00B81705">
      <w:pPr>
        <w:pStyle w:val="a8"/>
        <w:shd w:val="clear" w:color="auto" w:fill="FFFFFF"/>
        <w:jc w:val="both"/>
        <w:rPr>
          <w:color w:val="000000"/>
          <w:szCs w:val="15"/>
        </w:rPr>
      </w:pPr>
      <w:r w:rsidRPr="00D05593">
        <w:rPr>
          <w:color w:val="000000"/>
          <w:szCs w:val="15"/>
        </w:rPr>
        <w:drawing>
          <wp:inline distT="0" distB="0" distL="0" distR="0">
            <wp:extent cx="5940425" cy="3333862"/>
            <wp:effectExtent l="19050" t="0" r="3175" b="0"/>
            <wp:docPr id="2" name="Рисунок 1" descr="12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FC" w:rsidRPr="00D05593" w:rsidRDefault="008B05FC" w:rsidP="00B81705">
      <w:pPr>
        <w:pStyle w:val="a8"/>
        <w:shd w:val="clear" w:color="auto" w:fill="FFFFFF"/>
        <w:jc w:val="both"/>
        <w:rPr>
          <w:color w:val="000099"/>
          <w:szCs w:val="15"/>
        </w:rPr>
      </w:pPr>
      <w:r w:rsidRPr="00D05593">
        <w:rPr>
          <w:color w:val="000099"/>
          <w:szCs w:val="15"/>
        </w:rPr>
        <w:lastRenderedPageBreak/>
        <w:t>Также</w:t>
      </w:r>
      <w:r w:rsidRPr="00B81705">
        <w:rPr>
          <w:color w:val="000000"/>
          <w:szCs w:val="15"/>
        </w:rPr>
        <w:t xml:space="preserve"> </w:t>
      </w:r>
      <w:hyperlink r:id="rId10" w:tgtFrame="_blank" w:history="1">
        <w:r w:rsidRPr="00B81705">
          <w:rPr>
            <w:rStyle w:val="a5"/>
            <w:rFonts w:eastAsiaTheme="majorEastAsia"/>
            <w:color w:val="C00000"/>
            <w:szCs w:val="15"/>
          </w:rPr>
          <w:t>на сайте «Мой полк»</w:t>
        </w:r>
      </w:hyperlink>
      <w:r w:rsidRPr="00B81705">
        <w:rPr>
          <w:color w:val="000000"/>
          <w:szCs w:val="15"/>
        </w:rPr>
        <w:t> </w:t>
      </w:r>
      <w:r w:rsidRPr="00D05593">
        <w:rPr>
          <w:color w:val="000099"/>
          <w:szCs w:val="15"/>
        </w:rPr>
        <w:t xml:space="preserve">можно опубликовать фото и историю своего солдата. В разделе «Дислокация полка» необходимо найти </w:t>
      </w:r>
      <w:r w:rsidR="005F41CC" w:rsidRPr="00D05593">
        <w:rPr>
          <w:color w:val="000099"/>
          <w:szCs w:val="15"/>
        </w:rPr>
        <w:t>Республика Башкортостан - Уфа</w:t>
      </w:r>
      <w:r w:rsidRPr="00D05593">
        <w:rPr>
          <w:color w:val="000099"/>
          <w:szCs w:val="15"/>
        </w:rPr>
        <w:t xml:space="preserve"> - раздел «Запиши деда в полк». </w:t>
      </w:r>
    </w:p>
    <w:p w:rsidR="00B81705" w:rsidRPr="00D05593" w:rsidRDefault="00B81705" w:rsidP="00B81705">
      <w:pPr>
        <w:spacing w:after="240" w:line="275" w:lineRule="atLeast"/>
        <w:jc w:val="center"/>
        <w:rPr>
          <w:rFonts w:ascii="Tahoma" w:eastAsia="Times New Roman" w:hAnsi="Tahoma" w:cs="Tahoma"/>
          <w:b/>
          <w:bCs/>
          <w:i/>
          <w:iCs/>
          <w:color w:val="000099"/>
          <w:sz w:val="18"/>
          <w:lang w:eastAsia="ru-RU"/>
        </w:rPr>
      </w:pPr>
      <w:r w:rsidRPr="00D05593">
        <w:rPr>
          <w:rFonts w:ascii="Tahoma" w:eastAsia="Times New Roman" w:hAnsi="Tahoma" w:cs="Tahoma"/>
          <w:b/>
          <w:bCs/>
          <w:i/>
          <w:iCs/>
          <w:color w:val="000099"/>
          <w:sz w:val="18"/>
          <w:lang w:eastAsia="ru-RU"/>
        </w:rPr>
        <w:t>Телефон для справок в Уфе: 246-45-29 или 246-45-30</w:t>
      </w:r>
    </w:p>
    <w:p w:rsidR="00B81705" w:rsidRPr="00002B5C" w:rsidRDefault="00B81705" w:rsidP="00B81705">
      <w:pPr>
        <w:spacing w:after="240" w:line="275" w:lineRule="atLeast"/>
        <w:jc w:val="center"/>
        <w:rPr>
          <w:rFonts w:ascii="Tahoma" w:eastAsia="Times New Roman" w:hAnsi="Tahoma" w:cs="Tahoma"/>
          <w:color w:val="000099"/>
          <w:sz w:val="18"/>
          <w:szCs w:val="18"/>
          <w:lang w:val="de-DE" w:eastAsia="ru-RU"/>
        </w:rPr>
      </w:pPr>
      <w:r w:rsidRPr="00D05593">
        <w:rPr>
          <w:rFonts w:ascii="Tahoma" w:eastAsia="Times New Roman" w:hAnsi="Tahoma" w:cs="Tahoma"/>
          <w:b/>
          <w:bCs/>
          <w:i/>
          <w:iCs/>
          <w:color w:val="000099"/>
          <w:sz w:val="18"/>
          <w:lang w:val="de-DE" w:eastAsia="ru-RU"/>
        </w:rPr>
        <w:t>e-</w:t>
      </w:r>
      <w:proofErr w:type="spellStart"/>
      <w:r w:rsidRPr="00D05593">
        <w:rPr>
          <w:rFonts w:ascii="Tahoma" w:eastAsia="Times New Roman" w:hAnsi="Tahoma" w:cs="Tahoma"/>
          <w:b/>
          <w:bCs/>
          <w:i/>
          <w:iCs/>
          <w:color w:val="000099"/>
          <w:sz w:val="18"/>
          <w:lang w:val="de-DE" w:eastAsia="ru-RU"/>
        </w:rPr>
        <w:t>mail</w:t>
      </w:r>
      <w:proofErr w:type="spellEnd"/>
      <w:r w:rsidRPr="00D05593">
        <w:rPr>
          <w:rFonts w:ascii="Tahoma" w:eastAsia="Times New Roman" w:hAnsi="Tahoma" w:cs="Tahoma"/>
          <w:b/>
          <w:bCs/>
          <w:i/>
          <w:iCs/>
          <w:color w:val="000099"/>
          <w:sz w:val="18"/>
          <w:lang w:val="de-DE" w:eastAsia="ru-RU"/>
        </w:rPr>
        <w:t xml:space="preserve">: </w:t>
      </w:r>
      <w:hyperlink r:id="rId11" w:history="1">
        <w:r w:rsidRPr="00D05593">
          <w:rPr>
            <w:rStyle w:val="a5"/>
            <w:rFonts w:ascii="Tahoma" w:eastAsia="Times New Roman" w:hAnsi="Tahoma" w:cs="Tahoma"/>
            <w:b/>
            <w:bCs/>
            <w:i/>
            <w:iCs/>
            <w:color w:val="000099"/>
            <w:sz w:val="18"/>
            <w:lang w:val="de-DE" w:eastAsia="ru-RU"/>
          </w:rPr>
          <w:t>ya-grajdanin@list.ru</w:t>
        </w:r>
      </w:hyperlink>
      <w:r w:rsidRPr="00D05593">
        <w:rPr>
          <w:rFonts w:ascii="Tahoma" w:eastAsia="Times New Roman" w:hAnsi="Tahoma" w:cs="Tahoma"/>
          <w:b/>
          <w:bCs/>
          <w:i/>
          <w:iCs/>
          <w:color w:val="000099"/>
          <w:sz w:val="18"/>
          <w:lang w:val="de-DE" w:eastAsia="ru-RU"/>
        </w:rPr>
        <w:t xml:space="preserve"> </w:t>
      </w:r>
    </w:p>
    <w:p w:rsidR="00002B5C" w:rsidRPr="00D05593" w:rsidRDefault="00002B5C" w:rsidP="00002B5C">
      <w:pPr>
        <w:pStyle w:val="a8"/>
        <w:jc w:val="both"/>
        <w:rPr>
          <w:color w:val="000099"/>
        </w:rPr>
      </w:pPr>
      <w:r w:rsidRPr="00D05593">
        <w:rPr>
          <w:color w:val="000099"/>
        </w:rPr>
        <w:t>Присоединяйтесь! Не будьте равнодушными!</w:t>
      </w:r>
    </w:p>
    <w:p w:rsidR="00B81705" w:rsidRPr="00B81705" w:rsidRDefault="00B81705" w:rsidP="00002B5C">
      <w:pPr>
        <w:pStyle w:val="a8"/>
        <w:jc w:val="both"/>
        <w:rPr>
          <w:b/>
          <w:color w:val="C00000"/>
        </w:rPr>
      </w:pPr>
      <w:r w:rsidRPr="00B81705">
        <w:rPr>
          <w:b/>
          <w:color w:val="C00000"/>
        </w:rPr>
        <w:t>Время начала Акции будет сообщен</w:t>
      </w:r>
      <w:r w:rsidR="003D524E">
        <w:rPr>
          <w:b/>
          <w:color w:val="C00000"/>
        </w:rPr>
        <w:t>о</w:t>
      </w:r>
      <w:r w:rsidRPr="00B81705">
        <w:rPr>
          <w:b/>
          <w:color w:val="C00000"/>
        </w:rPr>
        <w:t xml:space="preserve"> дополнительно!</w:t>
      </w:r>
    </w:p>
    <w:sectPr w:rsidR="00B81705" w:rsidRPr="00B81705" w:rsidSect="00B3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32BD"/>
    <w:multiLevelType w:val="multilevel"/>
    <w:tmpl w:val="9A26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800201"/>
    <w:multiLevelType w:val="multilevel"/>
    <w:tmpl w:val="D1C6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2B5C"/>
    <w:rsid w:val="00002B5C"/>
    <w:rsid w:val="000C6D5E"/>
    <w:rsid w:val="00164024"/>
    <w:rsid w:val="001C1054"/>
    <w:rsid w:val="00202863"/>
    <w:rsid w:val="003D524E"/>
    <w:rsid w:val="00434BF9"/>
    <w:rsid w:val="005F41CC"/>
    <w:rsid w:val="006840C1"/>
    <w:rsid w:val="008B05FC"/>
    <w:rsid w:val="00935194"/>
    <w:rsid w:val="00B35C78"/>
    <w:rsid w:val="00B81705"/>
    <w:rsid w:val="00C22E7A"/>
    <w:rsid w:val="00D05593"/>
    <w:rsid w:val="00DC283F"/>
    <w:rsid w:val="00E5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7A"/>
  </w:style>
  <w:style w:type="paragraph" w:styleId="1">
    <w:name w:val="heading 1"/>
    <w:basedOn w:val="a"/>
    <w:next w:val="a"/>
    <w:link w:val="10"/>
    <w:uiPriority w:val="9"/>
    <w:qFormat/>
    <w:rsid w:val="00C22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E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2E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22E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2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2E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2E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22E7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1"/>
    <w:qFormat/>
    <w:rsid w:val="00C22E7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02B5C"/>
    <w:rPr>
      <w:strike w:val="0"/>
      <w:dstrike w:val="0"/>
      <w:color w:val="9B291F"/>
      <w:u w:val="none"/>
      <w:effect w:val="none"/>
    </w:rPr>
  </w:style>
  <w:style w:type="character" w:styleId="a6">
    <w:name w:val="Emphasis"/>
    <w:basedOn w:val="a0"/>
    <w:uiPriority w:val="20"/>
    <w:qFormat/>
    <w:rsid w:val="00002B5C"/>
    <w:rPr>
      <w:i/>
      <w:iCs/>
    </w:rPr>
  </w:style>
  <w:style w:type="character" w:styleId="a7">
    <w:name w:val="Strong"/>
    <w:basedOn w:val="a0"/>
    <w:uiPriority w:val="22"/>
    <w:qFormat/>
    <w:rsid w:val="00002B5C"/>
    <w:rPr>
      <w:b/>
      <w:bCs/>
    </w:rPr>
  </w:style>
  <w:style w:type="paragraph" w:styleId="a8">
    <w:name w:val="Normal (Web)"/>
    <w:basedOn w:val="a"/>
    <w:uiPriority w:val="99"/>
    <w:semiHidden/>
    <w:unhideWhenUsed/>
    <w:rsid w:val="00002B5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02B5C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002B5C"/>
  </w:style>
  <w:style w:type="paragraph" w:styleId="a9">
    <w:name w:val="Balloon Text"/>
    <w:basedOn w:val="a"/>
    <w:link w:val="aa"/>
    <w:uiPriority w:val="99"/>
    <w:semiHidden/>
    <w:unhideWhenUsed/>
    <w:rsid w:val="0000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B5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935194"/>
  </w:style>
  <w:style w:type="character" w:styleId="ab">
    <w:name w:val="Subtle Emphasis"/>
    <w:basedOn w:val="a0"/>
    <w:uiPriority w:val="19"/>
    <w:qFormat/>
    <w:rsid w:val="00935194"/>
    <w:rPr>
      <w:i/>
      <w:iCs/>
      <w:color w:val="808080" w:themeColor="text1" w:themeTint="7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52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52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52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524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5583">
                          <w:marLeft w:val="313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378376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3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0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8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50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52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7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9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10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58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6949">
                              <w:marLeft w:val="0"/>
                              <w:marRight w:val="2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36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1181">
                          <w:marLeft w:val="25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029212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4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2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1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7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51114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8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5125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64357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85892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13513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47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9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0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7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4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3634">
                              <w:marLeft w:val="0"/>
                              <w:marRight w:val="0"/>
                              <w:marTop w:val="4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7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681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72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polk.ru/user/logou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ypolk.ru/us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ya-grajdanin@list.ru" TargetMode="External"/><Relationship Id="rId5" Type="http://schemas.openxmlformats.org/officeDocument/2006/relationships/hyperlink" Target="http://moypolk.ru/" TargetMode="External"/><Relationship Id="rId10" Type="http://schemas.openxmlformats.org/officeDocument/2006/relationships/hyperlink" Target="http://moypol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2014-04-08T10:09:00Z</dcterms:created>
  <dcterms:modified xsi:type="dcterms:W3CDTF">2014-04-08T12:31:00Z</dcterms:modified>
</cp:coreProperties>
</file>