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C" w:rsidRDefault="003B440C">
      <w:pPr>
        <w:pStyle w:val="ConsPlusNormal"/>
        <w:jc w:val="center"/>
        <w:outlineLvl w:val="0"/>
      </w:pPr>
      <w:bookmarkStart w:id="0" w:name="_GoBack"/>
      <w:bookmarkEnd w:id="0"/>
    </w:p>
    <w:p w:rsidR="003B440C" w:rsidRDefault="003B440C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B440C" w:rsidRDefault="003B440C">
      <w:pPr>
        <w:pStyle w:val="ConsPlusNormal"/>
        <w:jc w:val="center"/>
        <w:rPr>
          <w:b/>
          <w:bCs/>
          <w:sz w:val="16"/>
          <w:szCs w:val="16"/>
        </w:rPr>
      </w:pPr>
    </w:p>
    <w:p w:rsidR="003B440C" w:rsidRDefault="003B440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3B440C" w:rsidRDefault="003B440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ноября 2011 г. N МД-1552/03</w:t>
      </w:r>
    </w:p>
    <w:p w:rsidR="003B440C" w:rsidRDefault="003B440C">
      <w:pPr>
        <w:pStyle w:val="ConsPlusNormal"/>
        <w:jc w:val="center"/>
        <w:rPr>
          <w:b/>
          <w:bCs/>
          <w:sz w:val="16"/>
          <w:szCs w:val="16"/>
        </w:rPr>
      </w:pPr>
    </w:p>
    <w:p w:rsidR="003B440C" w:rsidRDefault="003B440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ОСНАЩЕНИИ ОБЩЕОБРАЗОВАТЕЛЬНЫХ УЧРЕЖДЕНИЙ</w:t>
      </w:r>
    </w:p>
    <w:p w:rsidR="003B440C" w:rsidRDefault="003B440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УЧЕБНЫМ И УЧЕБНО-ЛАБОРАТОРНЫМ ОБОРУДОВАНИЕМ</w:t>
      </w:r>
    </w:p>
    <w:p w:rsidR="003B440C" w:rsidRDefault="003B440C">
      <w:pPr>
        <w:pStyle w:val="ConsPlusNormal"/>
        <w:jc w:val="center"/>
      </w:pPr>
    </w:p>
    <w:p w:rsidR="003B440C" w:rsidRDefault="003B440C">
      <w:pPr>
        <w:pStyle w:val="ConsPlusNormal"/>
        <w:ind w:firstLine="540"/>
        <w:jc w:val="both"/>
      </w:pPr>
      <w:r>
        <w:t xml:space="preserve">Министерство образования и науки Российской Федерации направляет </w:t>
      </w:r>
      <w:hyperlink w:anchor="Par20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3B440C" w:rsidRDefault="003B440C">
      <w:pPr>
        <w:pStyle w:val="ConsPlusNormal"/>
        <w:ind w:firstLine="540"/>
        <w:jc w:val="both"/>
      </w:pPr>
      <w:r>
        <w:t xml:space="preserve">Данные </w:t>
      </w:r>
      <w:hyperlink w:anchor="Par20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3B440C" w:rsidRDefault="003B440C">
      <w:pPr>
        <w:pStyle w:val="ConsPlusNormal"/>
        <w:ind w:firstLine="540"/>
        <w:jc w:val="both"/>
      </w:pPr>
      <w: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3B440C" w:rsidRDefault="003B440C">
      <w:pPr>
        <w:pStyle w:val="ConsPlusNormal"/>
        <w:jc w:val="right"/>
      </w:pPr>
    </w:p>
    <w:p w:rsidR="003B440C" w:rsidRDefault="003B440C">
      <w:pPr>
        <w:pStyle w:val="ConsPlusNormal"/>
        <w:jc w:val="right"/>
      </w:pPr>
      <w:r>
        <w:t>Заместитель министра</w:t>
      </w:r>
    </w:p>
    <w:p w:rsidR="003B440C" w:rsidRDefault="003B440C">
      <w:pPr>
        <w:pStyle w:val="ConsPlusNormal"/>
        <w:jc w:val="right"/>
      </w:pPr>
      <w:r>
        <w:t>М.В.ДУЛИНОВ</w:t>
      </w:r>
    </w:p>
    <w:p w:rsidR="003B440C" w:rsidRDefault="003B440C">
      <w:pPr>
        <w:pStyle w:val="ConsPlusNormal"/>
        <w:jc w:val="right"/>
      </w:pPr>
    </w:p>
    <w:p w:rsidR="003B440C" w:rsidRDefault="003B440C">
      <w:pPr>
        <w:pStyle w:val="ConsPlusNormal"/>
        <w:jc w:val="right"/>
      </w:pPr>
    </w:p>
    <w:p w:rsidR="003B440C" w:rsidRDefault="003B440C">
      <w:pPr>
        <w:pStyle w:val="ConsPlusNormal"/>
        <w:jc w:val="right"/>
      </w:pPr>
    </w:p>
    <w:p w:rsidR="003B440C" w:rsidRDefault="003B440C">
      <w:pPr>
        <w:pStyle w:val="ConsPlusNormal"/>
        <w:jc w:val="right"/>
      </w:pPr>
    </w:p>
    <w:p w:rsidR="003B440C" w:rsidRDefault="003B440C">
      <w:pPr>
        <w:pStyle w:val="ConsPlusNormal"/>
        <w:jc w:val="right"/>
      </w:pPr>
    </w:p>
    <w:p w:rsidR="003B440C" w:rsidRDefault="003B440C">
      <w:pPr>
        <w:pStyle w:val="ConsPlusNormal"/>
        <w:jc w:val="center"/>
        <w:outlineLvl w:val="0"/>
      </w:pPr>
      <w:bookmarkStart w:id="1" w:name="Par20"/>
      <w:bookmarkEnd w:id="1"/>
      <w:r>
        <w:t>РЕКОМЕНДАЦИИ</w:t>
      </w:r>
    </w:p>
    <w:p w:rsidR="003B440C" w:rsidRDefault="003B440C">
      <w:pPr>
        <w:pStyle w:val="ConsPlusNormal"/>
        <w:jc w:val="center"/>
      </w:pPr>
      <w:r>
        <w:t>ПО ОСНАЩЕНИЮ ОБЩЕОБРАЗОВАТЕЛЬНЫХ УЧРЕЖДЕНИЙ УЧЕБНЫМ</w:t>
      </w:r>
    </w:p>
    <w:p w:rsidR="003B440C" w:rsidRDefault="003B440C">
      <w:pPr>
        <w:pStyle w:val="ConsPlusNormal"/>
        <w:jc w:val="center"/>
      </w:pPr>
      <w:r>
        <w:t>И УЧЕБНО-ЛАБОРАТОРНЫМ ОБОРУДОВАНИЕМ, НЕОБХОДИМЫМ</w:t>
      </w:r>
    </w:p>
    <w:p w:rsidR="003B440C" w:rsidRDefault="003B440C">
      <w:pPr>
        <w:pStyle w:val="ConsPlusNormal"/>
        <w:jc w:val="center"/>
      </w:pPr>
      <w:r>
        <w:t>ДЛЯ РЕАЛИЗАЦИИ ФЕДЕРАЛЬНОГО ГОСУДАРСТВЕННОГО</w:t>
      </w:r>
    </w:p>
    <w:p w:rsidR="003B440C" w:rsidRDefault="003B440C">
      <w:pPr>
        <w:pStyle w:val="ConsPlusNormal"/>
        <w:jc w:val="center"/>
      </w:pPr>
      <w:r>
        <w:t>ОБРАЗОВАТЕЛЬНОГО СТАНДАРТА (ФГОС) ОСНОВНОГО ОБЩЕГО</w:t>
      </w:r>
    </w:p>
    <w:p w:rsidR="003B440C" w:rsidRDefault="003B440C">
      <w:pPr>
        <w:pStyle w:val="ConsPlusNormal"/>
        <w:jc w:val="center"/>
      </w:pPr>
      <w:r>
        <w:t>ОБРАЗОВАНИЯ, ОРГАНИЗАЦИИ ПРОЕКТНОЙ ДЕЯТЕЛЬНОСТИ,</w:t>
      </w:r>
    </w:p>
    <w:p w:rsidR="003B440C" w:rsidRDefault="003B440C">
      <w:pPr>
        <w:pStyle w:val="ConsPlusNormal"/>
        <w:jc w:val="center"/>
      </w:pPr>
      <w:r>
        <w:t>МОДЕЛИРОВАНИЯ И ТЕХНИЧЕСКОГО ТВОРЧЕСТВА ОБУЧАЮЩИХСЯ</w:t>
      </w:r>
    </w:p>
    <w:p w:rsidR="003B440C" w:rsidRDefault="003B440C">
      <w:pPr>
        <w:pStyle w:val="ConsPlusNormal"/>
        <w:jc w:val="center"/>
      </w:pPr>
    </w:p>
    <w:p w:rsidR="003B440C" w:rsidRDefault="003B440C">
      <w:pPr>
        <w:pStyle w:val="ConsPlusNormal"/>
        <w:jc w:val="center"/>
        <w:outlineLvl w:val="1"/>
      </w:pPr>
      <w:r>
        <w:t>1. Пояснительная записка</w:t>
      </w:r>
    </w:p>
    <w:p w:rsidR="003B440C" w:rsidRDefault="003B440C">
      <w:pPr>
        <w:pStyle w:val="ConsPlusNormal"/>
        <w:jc w:val="center"/>
      </w:pPr>
    </w:p>
    <w:p w:rsidR="003B440C" w:rsidRDefault="003B440C">
      <w:pPr>
        <w:pStyle w:val="ConsPlusNormal"/>
        <w:jc w:val="center"/>
        <w:outlineLvl w:val="2"/>
      </w:pPr>
      <w:r>
        <w:t>1.1. Цели и назначение Рекомендаций</w:t>
      </w:r>
    </w:p>
    <w:p w:rsidR="003B440C" w:rsidRDefault="003B440C">
      <w:pPr>
        <w:pStyle w:val="ConsPlusNormal"/>
        <w:jc w:val="center"/>
      </w:pPr>
    </w:p>
    <w:p w:rsidR="003B440C" w:rsidRDefault="003B440C">
      <w:pPr>
        <w:pStyle w:val="ConsPlusNormal"/>
        <w:ind w:firstLine="540"/>
        <w:jc w:val="both"/>
      </w:pPr>
      <w:r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3B440C" w:rsidRDefault="003B440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B440C" w:rsidRDefault="003B440C">
      <w:pPr>
        <w:pStyle w:val="ConsPlusNormal"/>
        <w:ind w:firstLine="540"/>
        <w:jc w:val="both"/>
      </w:pPr>
      <w:r>
        <w:t>&lt;1&gt;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3B440C" w:rsidRDefault="003B440C">
      <w:pPr>
        <w:pStyle w:val="ConsPlusNormal"/>
        <w:ind w:firstLine="540"/>
        <w:jc w:val="both"/>
      </w:pPr>
      <w: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принадлежности.</w:t>
      </w:r>
    </w:p>
    <w:p w:rsidR="003B440C" w:rsidRDefault="003B440C">
      <w:pPr>
        <w:pStyle w:val="ConsPlusNormal"/>
        <w:ind w:firstLine="540"/>
        <w:jc w:val="both"/>
      </w:pPr>
      <w:r>
        <w:t>--------------------------------</w:t>
      </w:r>
    </w:p>
    <w:p w:rsidR="003B440C" w:rsidRDefault="003B440C">
      <w:pPr>
        <w:pStyle w:val="ConsPlusNormal"/>
        <w:ind w:firstLine="540"/>
        <w:jc w:val="both"/>
      </w:pPr>
      <w: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Оснащение образовательного процесса должно обеспечивать возможность:</w:t>
      </w:r>
    </w:p>
    <w:p w:rsidR="003B440C" w:rsidRDefault="003B440C">
      <w:pPr>
        <w:pStyle w:val="ConsPlusNormal"/>
        <w:ind w:firstLine="540"/>
        <w:jc w:val="both"/>
      </w:pPr>
      <w: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3B440C" w:rsidRDefault="003B440C">
      <w:pPr>
        <w:pStyle w:val="ConsPlusNormal"/>
        <w:ind w:firstLine="540"/>
        <w:jc w:val="both"/>
      </w:pPr>
      <w: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</w:p>
    <w:p w:rsidR="003B440C" w:rsidRDefault="003B440C">
      <w:pPr>
        <w:pStyle w:val="ConsPlusNormal"/>
        <w:ind w:firstLine="540"/>
        <w:jc w:val="both"/>
      </w:pPr>
      <w: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3B440C" w:rsidRDefault="003B440C">
      <w:pPr>
        <w:pStyle w:val="ConsPlusNormal"/>
        <w:ind w:firstLine="540"/>
        <w:jc w:val="both"/>
      </w:pPr>
      <w: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3B440C" w:rsidRDefault="003B440C">
      <w:pPr>
        <w:pStyle w:val="ConsPlusNormal"/>
        <w:ind w:firstLine="540"/>
        <w:jc w:val="both"/>
      </w:pPr>
      <w:r>
        <w:t>- формирования у обучающихся опыта самостоятельной образовательной, общественной, проектно-исследовательской деятельности;</w:t>
      </w:r>
    </w:p>
    <w:p w:rsidR="003B440C" w:rsidRDefault="003B440C">
      <w:pPr>
        <w:pStyle w:val="ConsPlusNormal"/>
        <w:ind w:firstLine="540"/>
        <w:jc w:val="both"/>
      </w:pPr>
      <w:r>
        <w:t>- включения обучающихся в проектную и учебно-исследовательскую деятельность;</w:t>
      </w:r>
    </w:p>
    <w:p w:rsidR="003B440C" w:rsidRDefault="003B440C">
      <w:pPr>
        <w:pStyle w:val="ConsPlusNormal"/>
        <w:ind w:firstLine="540"/>
        <w:jc w:val="both"/>
      </w:pPr>
      <w: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3B440C" w:rsidRDefault="003B440C">
      <w:pPr>
        <w:pStyle w:val="ConsPlusNormal"/>
        <w:ind w:firstLine="540"/>
        <w:jc w:val="both"/>
      </w:pPr>
      <w:r>
        <w:t>- проектирования и конструирования, управления объектами, программирования;</w:t>
      </w:r>
    </w:p>
    <w:p w:rsidR="003B440C" w:rsidRDefault="003B440C">
      <w:pPr>
        <w:pStyle w:val="ConsPlusNormal"/>
        <w:ind w:firstLine="540"/>
        <w:jc w:val="both"/>
      </w:pPr>
      <w:r>
        <w:t>- создания обучающимися материальных и информационных объектов.</w:t>
      </w:r>
    </w:p>
    <w:p w:rsidR="003B440C" w:rsidRDefault="003B440C">
      <w:pPr>
        <w:pStyle w:val="ConsPlusNormal"/>
        <w:ind w:firstLine="540"/>
        <w:jc w:val="both"/>
      </w:pPr>
      <w:r>
        <w:t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обучающихся.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jc w:val="center"/>
        <w:outlineLvl w:val="2"/>
      </w:pPr>
      <w:r>
        <w:t>1.2. Нормативные основания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Предлагаемые Рекомендации разработаны в соответствии со ст. 7 Закона РФ "Об образовании" &lt;1&gt;,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требованиями к условиям и организации обучения в общеобразовательных учреждениях &lt;3&gt;, Федеральными требованиями 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образовании. Термины и определения", ГОСТ Р53626-2009 "Информационно-коммуникационные технологии в образовании. Технические средства обучения. Общие положения", СанПиН 2.2.2/2.4.1340-03 "Гигиенические требования к персональным электронно-вычислительным машинам и организации работы".</w:t>
      </w:r>
    </w:p>
    <w:p w:rsidR="003B440C" w:rsidRDefault="003B440C">
      <w:pPr>
        <w:pStyle w:val="ConsPlusNormal"/>
        <w:ind w:firstLine="540"/>
        <w:jc w:val="both"/>
      </w:pPr>
      <w:r>
        <w:t>--------------------------------</w:t>
      </w:r>
    </w:p>
    <w:p w:rsidR="003B440C" w:rsidRDefault="003B440C">
      <w:pPr>
        <w:pStyle w:val="ConsPlusNormal"/>
        <w:ind w:firstLine="540"/>
        <w:jc w:val="both"/>
      </w:pPr>
      <w:r>
        <w:t>&lt;1&gt; Закон Российской Федерации от 10 июля 1992 года N 3266-1 "Об образовании" (в действующей редакции).</w:t>
      </w:r>
    </w:p>
    <w:p w:rsidR="003B440C" w:rsidRDefault="003B440C">
      <w:pPr>
        <w:pStyle w:val="ConsPlusNormal"/>
        <w:ind w:firstLine="540"/>
        <w:jc w:val="both"/>
      </w:pPr>
      <w:r>
        <w:t>&lt;2&gt;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марта 2011 г., регистрационный N 19682).</w:t>
      </w:r>
    </w:p>
    <w:p w:rsidR="003B440C" w:rsidRDefault="003B440C">
      <w:pPr>
        <w:pStyle w:val="ConsPlusNormal"/>
        <w:ind w:firstLine="540"/>
        <w:jc w:val="both"/>
      </w:pPr>
      <w:r>
        <w:t>&lt;3&gt;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 w:rsidR="003B440C" w:rsidRDefault="003B440C">
      <w:pPr>
        <w:pStyle w:val="ConsPlusNormal"/>
        <w:ind w:firstLine="540"/>
        <w:jc w:val="both"/>
      </w:pPr>
      <w:r>
        <w:t>&lt;4&gt;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N 19676).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jc w:val="center"/>
        <w:outlineLvl w:val="2"/>
      </w:pPr>
      <w:r>
        <w:t>1.3. Область применения Рекомендаций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 оснащения и оборудования образовательного процесса.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jc w:val="center"/>
        <w:outlineLvl w:val="1"/>
      </w:pPr>
      <w:r>
        <w:t>2. Комплектно-модульное построение оснащения</w:t>
      </w:r>
    </w:p>
    <w:p w:rsidR="003B440C" w:rsidRDefault="003B440C">
      <w:pPr>
        <w:pStyle w:val="ConsPlusNormal"/>
        <w:jc w:val="center"/>
      </w:pPr>
      <w:r>
        <w:t>общеобразовательного учреждения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3B440C" w:rsidRDefault="003B440C">
      <w:pPr>
        <w:pStyle w:val="ConsPlusNormal"/>
        <w:ind w:firstLine="540"/>
        <w:jc w:val="both"/>
      </w:pPr>
      <w: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3B440C" w:rsidRDefault="003B440C">
      <w:pPr>
        <w:pStyle w:val="ConsPlusNormal"/>
        <w:ind w:firstLine="540"/>
        <w:jc w:val="both"/>
      </w:pPr>
      <w: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3B440C" w:rsidRDefault="003B440C">
      <w:pPr>
        <w:pStyle w:val="ConsPlusNormal"/>
        <w:ind w:firstLine="540"/>
        <w:jc w:val="both"/>
      </w:pPr>
      <w:r>
        <w:t>Полное оснащение образовательного учреждения обеспечивают три взаимосвязанных комплекта:</w:t>
      </w:r>
    </w:p>
    <w:p w:rsidR="003B440C" w:rsidRDefault="003B440C">
      <w:pPr>
        <w:pStyle w:val="ConsPlusNormal"/>
        <w:ind w:firstLine="540"/>
        <w:jc w:val="both"/>
      </w:pPr>
      <w:r>
        <w:t>1) общешкольное оснащение;</w:t>
      </w:r>
    </w:p>
    <w:p w:rsidR="003B440C" w:rsidRDefault="003B440C">
      <w:pPr>
        <w:pStyle w:val="ConsPlusNormal"/>
        <w:ind w:firstLine="540"/>
        <w:jc w:val="both"/>
      </w:pPr>
      <w:r>
        <w:t>2) оснащение предметных кабинетов;</w:t>
      </w:r>
    </w:p>
    <w:p w:rsidR="003B440C" w:rsidRDefault="003B440C">
      <w:pPr>
        <w:pStyle w:val="ConsPlusNormal"/>
        <w:ind w:firstLine="540"/>
        <w:jc w:val="both"/>
      </w:pPr>
      <w: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3B440C" w:rsidRDefault="003B440C">
      <w:pPr>
        <w:pStyle w:val="ConsPlusNormal"/>
        <w:ind w:firstLine="540"/>
        <w:jc w:val="both"/>
      </w:pPr>
      <w: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3B440C" w:rsidRDefault="003B440C">
      <w:pPr>
        <w:pStyle w:val="ConsPlusNormal"/>
        <w:ind w:firstLine="540"/>
        <w:jc w:val="both"/>
      </w:pPr>
      <w: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3B440C" w:rsidRDefault="003B440C">
      <w:pPr>
        <w:pStyle w:val="ConsPlusNormal"/>
        <w:ind w:firstLine="540"/>
        <w:jc w:val="both"/>
      </w:pPr>
      <w: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3B440C" w:rsidRDefault="003B440C">
      <w:pPr>
        <w:pStyle w:val="ConsPlusNormal"/>
        <w:ind w:firstLine="540"/>
        <w:jc w:val="both"/>
      </w:pPr>
      <w: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jc w:val="center"/>
        <w:outlineLvl w:val="1"/>
      </w:pPr>
      <w:r>
        <w:t>3. Оснащение общеобразовательного учреждения,</w:t>
      </w:r>
    </w:p>
    <w:p w:rsidR="003B440C" w:rsidRDefault="003B440C">
      <w:pPr>
        <w:pStyle w:val="ConsPlusNormal"/>
        <w:jc w:val="center"/>
      </w:pPr>
      <w:r>
        <w:t>реализующего основную образовательную программу основного</w:t>
      </w:r>
    </w:p>
    <w:p w:rsidR="003B440C" w:rsidRDefault="003B440C">
      <w:pPr>
        <w:pStyle w:val="ConsPlusNormal"/>
        <w:jc w:val="center"/>
      </w:pPr>
      <w:r>
        <w:t>общего образования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3.1. Оснащение образовательного учреждения должно формироваться на основе следующих принципов:</w:t>
      </w:r>
    </w:p>
    <w:p w:rsidR="003B440C" w:rsidRDefault="003B440C">
      <w:pPr>
        <w:pStyle w:val="ConsPlusNormal"/>
        <w:ind w:firstLine="540"/>
        <w:jc w:val="both"/>
      </w:pPr>
      <w:r>
        <w:t>- соответствие требованиям ФГОС ООО, обеспечение преемственности с оснащением для начального общего образования;</w:t>
      </w:r>
    </w:p>
    <w:p w:rsidR="003B440C" w:rsidRDefault="003B440C">
      <w:pPr>
        <w:pStyle w:val="ConsPlusNormal"/>
        <w:ind w:firstLine="540"/>
        <w:jc w:val="both"/>
      </w:pPr>
      <w:r>
        <w:t>- учет возрастных психолого-педагогических особенностей обучающихся;</w:t>
      </w:r>
    </w:p>
    <w:p w:rsidR="003B440C" w:rsidRDefault="003B440C">
      <w:pPr>
        <w:pStyle w:val="ConsPlusNormal"/>
        <w:ind w:firstLine="540"/>
        <w:jc w:val="both"/>
      </w:pPr>
      <w: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3B440C" w:rsidRDefault="003B440C">
      <w:pPr>
        <w:pStyle w:val="ConsPlusNormal"/>
        <w:ind w:firstLine="540"/>
        <w:jc w:val="both"/>
      </w:pPr>
      <w: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3B440C" w:rsidRDefault="003B440C">
      <w:pPr>
        <w:pStyle w:val="ConsPlusNormal"/>
        <w:ind w:firstLine="540"/>
        <w:jc w:val="both"/>
      </w:pPr>
      <w:r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3B440C" w:rsidRDefault="003B440C">
      <w:pPr>
        <w:pStyle w:val="ConsPlusNormal"/>
        <w:ind w:firstLine="540"/>
        <w:jc w:val="both"/>
      </w:pPr>
      <w:r>
        <w:t>- обеспечение эргономичного режима работы участников образовательного процесса;</w:t>
      </w:r>
    </w:p>
    <w:p w:rsidR="003B440C" w:rsidRDefault="003B440C">
      <w:pPr>
        <w:pStyle w:val="ConsPlusNormal"/>
        <w:ind w:firstLine="540"/>
        <w:jc w:val="both"/>
      </w:pPr>
      <w:r>
        <w:t>- согласованность совместного использования (содержательная, функциональная, технологическая, программная и пр.);</w:t>
      </w:r>
    </w:p>
    <w:p w:rsidR="003B440C" w:rsidRDefault="003B440C">
      <w:pPr>
        <w:pStyle w:val="ConsPlusNormal"/>
        <w:ind w:firstLine="540"/>
        <w:jc w:val="both"/>
      </w:pPr>
      <w: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3B440C" w:rsidRDefault="003B440C">
      <w:pPr>
        <w:pStyle w:val="ConsPlusNormal"/>
        <w:ind w:firstLine="540"/>
        <w:jc w:val="both"/>
      </w:pPr>
      <w:r>
        <w:t>3.2. Совокупность комплектов оснащения должна обеспечивать возможность:</w:t>
      </w:r>
    </w:p>
    <w:p w:rsidR="003B440C" w:rsidRDefault="003B440C">
      <w:pPr>
        <w:pStyle w:val="ConsPlusNormal"/>
        <w:ind w:firstLine="540"/>
        <w:jc w:val="both"/>
      </w:pPr>
      <w: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3B440C" w:rsidRDefault="003B440C">
      <w:pPr>
        <w:pStyle w:val="ConsPlusNormal"/>
        <w:ind w:firstLine="540"/>
        <w:jc w:val="both"/>
      </w:pPr>
      <w: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3B440C" w:rsidRDefault="003B440C">
      <w:pPr>
        <w:pStyle w:val="ConsPlusNormal"/>
        <w:ind w:firstLine="540"/>
        <w:jc w:val="both"/>
      </w:pPr>
      <w:r>
        <w:t>- использования современных образовательных технологий в учебной и внеурочной деятельности;</w:t>
      </w:r>
    </w:p>
    <w:p w:rsidR="003B440C" w:rsidRDefault="003B440C">
      <w:pPr>
        <w:pStyle w:val="ConsPlusNormal"/>
        <w:ind w:firstLine="540"/>
        <w:jc w:val="both"/>
      </w:pPr>
      <w: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3B440C" w:rsidRDefault="003B440C">
      <w:pPr>
        <w:pStyle w:val="ConsPlusNormal"/>
        <w:ind w:firstLine="540"/>
        <w:jc w:val="both"/>
      </w:pPr>
      <w: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3B440C" w:rsidRDefault="003B440C">
      <w:pPr>
        <w:pStyle w:val="ConsPlusNormal"/>
        <w:ind w:firstLine="540"/>
        <w:jc w:val="both"/>
      </w:pPr>
      <w:r>
        <w:t>- в электронной форме:</w:t>
      </w:r>
    </w:p>
    <w:p w:rsidR="003B440C" w:rsidRDefault="003B440C">
      <w:pPr>
        <w:pStyle w:val="ConsPlusNormal"/>
        <w:ind w:firstLine="540"/>
        <w:jc w:val="both"/>
      </w:pPr>
      <w:r>
        <w:t>- управлять образовательным процессом;</w:t>
      </w:r>
    </w:p>
    <w:p w:rsidR="003B440C" w:rsidRDefault="003B440C">
      <w:pPr>
        <w:pStyle w:val="ConsPlusNormal"/>
        <w:ind w:firstLine="540"/>
        <w:jc w:val="both"/>
      </w:pPr>
      <w:r>
        <w:t>- создавать и редактировать электронные таблицы, тексты и презентации;</w:t>
      </w:r>
    </w:p>
    <w:p w:rsidR="003B440C" w:rsidRDefault="003B440C">
      <w:pPr>
        <w:pStyle w:val="ConsPlusNormal"/>
        <w:ind w:firstLine="540"/>
        <w:jc w:val="both"/>
      </w:pPr>
      <w:r>
        <w:t>- формировать и отрабатывать навыки клавиатурного письма;</w:t>
      </w:r>
    </w:p>
    <w:p w:rsidR="003B440C" w:rsidRDefault="003B440C">
      <w:pPr>
        <w:pStyle w:val="ConsPlusNormal"/>
        <w:ind w:firstLine="540"/>
        <w:jc w:val="both"/>
      </w:pPr>
      <w:r>
        <w:t>- создавать, обрабатывать и редактировать звук;</w:t>
      </w:r>
    </w:p>
    <w:p w:rsidR="003B440C" w:rsidRDefault="003B440C">
      <w:pPr>
        <w:pStyle w:val="ConsPlusNormal"/>
        <w:ind w:firstLine="540"/>
        <w:jc w:val="both"/>
      </w:pPr>
      <w:r>
        <w:t>- создавать, обрабатывать и редактировать растровые, векторные и видеоизображения;</w:t>
      </w:r>
    </w:p>
    <w:p w:rsidR="003B440C" w:rsidRDefault="003B440C">
      <w:pPr>
        <w:pStyle w:val="ConsPlusNormal"/>
        <w:ind w:firstLine="540"/>
        <w:jc w:val="both"/>
      </w:pPr>
      <w: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3B440C" w:rsidRDefault="003B440C">
      <w:pPr>
        <w:pStyle w:val="ConsPlusNormal"/>
        <w:ind w:firstLine="540"/>
        <w:jc w:val="both"/>
      </w:pPr>
      <w:r>
        <w:t>- работать с геоинформационными системами, картографической информацией, планами объектов и местности;</w:t>
      </w:r>
    </w:p>
    <w:p w:rsidR="003B440C" w:rsidRDefault="003B440C">
      <w:pPr>
        <w:pStyle w:val="ConsPlusNormal"/>
        <w:ind w:firstLine="540"/>
        <w:jc w:val="both"/>
      </w:pPr>
      <w:r>
        <w:t>- визуализировать исторические данные (создавать ленты времени и др.);</w:t>
      </w:r>
    </w:p>
    <w:p w:rsidR="003B440C" w:rsidRDefault="003B440C">
      <w:pPr>
        <w:pStyle w:val="ConsPlusNormal"/>
        <w:ind w:firstLine="540"/>
        <w:jc w:val="both"/>
      </w:pPr>
      <w: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3B440C" w:rsidRDefault="003B440C">
      <w:pPr>
        <w:pStyle w:val="ConsPlusNormal"/>
        <w:ind w:firstLine="540"/>
        <w:jc w:val="both"/>
      </w:pPr>
      <w: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3B440C" w:rsidRDefault="003B440C">
      <w:pPr>
        <w:pStyle w:val="ConsPlusNormal"/>
        <w:ind w:firstLine="540"/>
        <w:jc w:val="both"/>
      </w:pPr>
      <w: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3B440C" w:rsidRDefault="003B440C">
      <w:pPr>
        <w:pStyle w:val="ConsPlusNormal"/>
        <w:ind w:firstLine="540"/>
        <w:jc w:val="both"/>
      </w:pPr>
      <w: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3B440C" w:rsidRDefault="003B440C">
      <w:pPr>
        <w:pStyle w:val="ConsPlusNormal"/>
        <w:ind w:firstLine="540"/>
        <w:jc w:val="both"/>
      </w:pPr>
      <w: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3B440C" w:rsidRDefault="003B440C">
      <w:pPr>
        <w:pStyle w:val="ConsPlusNormal"/>
        <w:ind w:firstLine="540"/>
        <w:jc w:val="both"/>
      </w:pPr>
      <w:r>
        <w:t>Среда деятельности учителя и учащегося должна обеспечивать возможность:</w:t>
      </w:r>
    </w:p>
    <w:p w:rsidR="003B440C" w:rsidRDefault="003B440C">
      <w:pPr>
        <w:pStyle w:val="ConsPlusNormal"/>
        <w:ind w:firstLine="540"/>
        <w:jc w:val="both"/>
      </w:pPr>
      <w:r>
        <w:t>- строить динамические компьютерные модели объектов и процессов;</w:t>
      </w:r>
    </w:p>
    <w:p w:rsidR="003B440C" w:rsidRDefault="003B440C">
      <w:pPr>
        <w:pStyle w:val="ConsPlusNormal"/>
        <w:ind w:firstLine="540"/>
        <w:jc w:val="both"/>
      </w:pPr>
      <w:r>
        <w:t>- проводить виртуальные эксперименты и анализ полученных при этом результатов;</w:t>
      </w:r>
    </w:p>
    <w:p w:rsidR="003B440C" w:rsidRDefault="003B440C">
      <w:pPr>
        <w:pStyle w:val="ConsPlusNormal"/>
        <w:ind w:firstLine="540"/>
        <w:jc w:val="both"/>
      </w:pPr>
      <w:r>
        <w:t>- анализировать зависимость поведения рассматриваемого объекта от его параметров, начальных и граничных условий;</w:t>
      </w:r>
    </w:p>
    <w:p w:rsidR="003B440C" w:rsidRDefault="003B440C">
      <w:pPr>
        <w:pStyle w:val="ConsPlusNormal"/>
        <w:ind w:firstLine="540"/>
        <w:jc w:val="both"/>
      </w:pPr>
      <w:r>
        <w:t>- выдвигать гипотезы, объясняющие ход исследуемых процессов;</w:t>
      </w:r>
    </w:p>
    <w:p w:rsidR="003B440C" w:rsidRDefault="003B440C">
      <w:pPr>
        <w:pStyle w:val="ConsPlusNormal"/>
        <w:ind w:firstLine="540"/>
        <w:jc w:val="both"/>
      </w:pPr>
      <w:r>
        <w:t>- сравнивать виртуальные процессы с наблюдаемыми в реальном эксперименте и с математическими моделями процессов.</w:t>
      </w:r>
    </w:p>
    <w:p w:rsidR="003B440C" w:rsidRDefault="003B440C">
      <w:pPr>
        <w:pStyle w:val="ConsPlusNormal"/>
        <w:ind w:firstLine="540"/>
        <w:jc w:val="both"/>
      </w:pPr>
      <w: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jc w:val="center"/>
        <w:outlineLvl w:val="1"/>
      </w:pPr>
      <w:r>
        <w:t>4. Общешкольное оснащение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3B440C" w:rsidRDefault="003B440C">
      <w:pPr>
        <w:pStyle w:val="ConsPlusNormal"/>
        <w:ind w:firstLine="540"/>
        <w:jc w:val="both"/>
      </w:pPr>
      <w: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jc w:val="center"/>
        <w:outlineLvl w:val="1"/>
      </w:pPr>
      <w:r>
        <w:t>5. Общие рекомендации по оснащению учебных кабинетов</w:t>
      </w:r>
    </w:p>
    <w:p w:rsidR="003B440C" w:rsidRDefault="003B440C">
      <w:pPr>
        <w:pStyle w:val="ConsPlusNormal"/>
        <w:jc w:val="center"/>
      </w:pPr>
      <w:r>
        <w:t>для основной ступени общего образования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</w:p>
    <w:p w:rsidR="003B440C" w:rsidRDefault="003B440C">
      <w:pPr>
        <w:pStyle w:val="ConsPlusNormal"/>
        <w:ind w:firstLine="540"/>
        <w:jc w:val="both"/>
      </w:pPr>
      <w:r>
        <w:t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учителя и значительное число других экспериментов.</w:t>
      </w:r>
    </w:p>
    <w:p w:rsidR="003B440C" w:rsidRDefault="003B440C">
      <w:pPr>
        <w:pStyle w:val="ConsPlusNormal"/>
        <w:ind w:firstLine="540"/>
        <w:jc w:val="both"/>
      </w:pPr>
      <w: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3B440C" w:rsidRDefault="003B440C">
      <w:pPr>
        <w:pStyle w:val="ConsPlusNormal"/>
        <w:ind w:firstLine="540"/>
        <w:jc w:val="both"/>
      </w:pPr>
      <w:r>
        <w:t>Традиционные средства обучения по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3B440C" w:rsidRDefault="003B440C">
      <w:pPr>
        <w:pStyle w:val="ConsPlusNormal"/>
        <w:ind w:firstLine="540"/>
        <w:jc w:val="both"/>
      </w:pPr>
      <w: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jc w:val="center"/>
        <w:outlineLvl w:val="2"/>
      </w:pPr>
      <w:r>
        <w:t>Рекомендуемое оснащение учебных кабинетов для основной</w:t>
      </w:r>
    </w:p>
    <w:p w:rsidR="003B440C" w:rsidRDefault="003B440C">
      <w:pPr>
        <w:pStyle w:val="ConsPlusNormal"/>
        <w:jc w:val="center"/>
      </w:pPr>
      <w:r>
        <w:t>ступени общего образования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Наименование    │      Состав и       │  Количественный состав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модуля       │   предназначение    │   автоматизированного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    оборудования,    │      рабочего места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 входящего в модуль  ├────────────┬─────────────┤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                     │  педагога  │ обучающихся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 │         2         │          3          │     4      │      5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│Модуль: технические средства обучения                  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│1.1.│Специализированный │СПАК         является│   1 ед.    │      x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│программно-        │составной      частью│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│аппаратный         │информационно-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│комплекс   педагога│образовательной среды│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│(СПАК)            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│обеспечивает  решение│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│профессиональных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│задач   педагога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│применением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│информационно-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│коммуникационных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│технологий     (ИКТ).│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        должен│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  сетевое│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│взаимодействие   всех│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│участников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│процесса.         Все│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│технические  средства│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должны    быть│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│скоммутированы  между│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│собой   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включает: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│1.  Персональный  или│   1 ед.    │      x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│мобильный   компьютер│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│(ноутбук)       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│предустановленным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│программным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│обеспечением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Интерактивное│   1 ед.    │      x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│2.1.    Интерактивная│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│доска   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│2.2.         Проектор│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│мультимедийный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│2.3.     Визуализатор│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│цифровой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│3.  Оборудование  для│   1 ед.    │      x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│тестирования качества│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 обучающихся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│4.      Копировально-│   1 ед.    │      x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│множительная техника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│4.1.        Печатное,│   1 ед.    │      x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│копировальное,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│сканирующие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│устройства (отдельные│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│элементы или  в  виде│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│многофункционального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│устройства,         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│соответствии с целями│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     задачами│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│использования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        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│образовательном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│процессе)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│5.             Прочее│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│Аппаратное          и│  1 компл.  │      x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│компьютера     должно│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│обеспечивать: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│управление    учебным│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│процессом; создание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│электронных   таблиц,│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  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│презентаций;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звука;│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│растровых,  векторных│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видеоизображений;│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 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│интерактивных учебных│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│материалов,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│ресурсов,  творческих│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│работ со статическими│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динамическими│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│графическими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│текстовыми объектами;│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│работу          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│геоинформационными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│системами,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│картографической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│информацией,  планами│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│объектов и местности;│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│визуализирование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│исторических   данных│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│(создание       ленты│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│времени    и    др.);│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│размещения,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│систематизирования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│хранения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│(накапливания)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│процесса;  проведение│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│мониторинга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│фиксацию         хода│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процесса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освоения│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│основной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│программы      общего│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│образования;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│проведение  различных│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│видов и форм контроля│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│знаний,   умений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│навыков,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│адаптивной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│(дифференцированной)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│подготовки          к│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│государственной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│(итоговой)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│аттестации;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│взаимодействия  между│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│участниками  учебного│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│процесса, в том числе│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│дистанционное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│(посредством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│локальных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│глобальных    сетей),│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 данных,│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│формируемых  в   ходе│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процесса для│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│решения         задач│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│управления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│деятельностью;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│безопасного доступа к│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│печатным 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│электронным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│образовательным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│ресурсам    и     пр.│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│компьютеров  педагога│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обучающихся  должно│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│иметь      одинаковый│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│интерфейс.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│Интерактивное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│предназначено     для│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│визуализации учебного│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│материала,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│полученного     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│цифровых и нецифровых│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│носителей,         на│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│интерактивном экране,│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│сохранения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 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│достижений   (в   том│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│числе    формирование│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│портфолио)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│обучающихся.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│Копировально-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│множительная  техника│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│предназначена     для│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│тиражирования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 материала,│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│сохранения в цифровом│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│формате   результатов│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 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│достижений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│(формирование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│портфолио)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│обучающихся.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│Прочее   оборудование│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│включает    фото-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│(или) видеотехнику,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│гарнитуру, устройства│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     коммутации│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│1.2.│Специализированный │СПАК         является│     x      │    1 ед.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│программно-        │составной      частью│            │  на 1 чел.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│аппаратный         │информационно-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│комплекс           │образовательной среды│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│обучающихся (СПАК)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│обеспечивает  решение│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│учебно-познавательных│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│задач  обучающихся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│применением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│информационно-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│коммуникационных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│технологий     (ИКТ).│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        должен│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  сетевое│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│взаимодействие   всех│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│участников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│процесса.         Все│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│технические средства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должны    быть│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│скоммутированы  между│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│собой.  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включает:       │     x      │  1 компл.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│1.  Персональный  или│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│мобильный   компьютер│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│(ноутбук)       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│предустановленным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│программным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│обеспечением.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       Прочее│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│оборудование.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│Аппаратное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│компьютера     должно│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│обеспечивать: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│управление    учебным│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│процессом; создание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│электронных   таблиц,│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  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│презентаций;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звука;│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│растровых,  векторных│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видеоизображений;│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 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│интерактивных учебных│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│материалов,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│ресурсов,  творческих│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│работ со статическими│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динамическими│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│графическими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│текстовыми объектами;│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│работу          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│геоинформационными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│системами,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│картографической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│информацией,  планами│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│объектов и местности;│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│визуализирование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│исторических   данных│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│(создание       ленты│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│времени    и    др.);│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│размещения,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│систематизирования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│хранения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│(накапливания)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│процесса;  проведение│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│мониторинга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│фиксацию         хода│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процесса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освоения│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│основной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│программы      общего│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│образования;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│проведение  различных│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│видов и форм контроля│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│знаний,   умений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│навыков,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│адаптивной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│(дифференцированной)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│подготовки          к│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│государственной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│(итоговой)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│аттестации;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│взаимодействия  между│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│участниками  учебного│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│процесса, в том числе│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│дистанционное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│(посредством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│локальных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│глобальных     сетей)│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 данных,│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│формируемых  в   ходе│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  процесса,│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решения   задач│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│управления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│деятельностью;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│безопасного доступа к│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│печатным 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│электронным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│образовательным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│ресурсам    и     пр.│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│компьютеров  педагога│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обучающихся  должно│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│иметь      одинаковый│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│интерфейс.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│Прочее   оборудование│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│включает    фото-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│(или) видеотехнику,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│гарнитуры,       веб-│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│камеры,   графические│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│планшеты,  устройства│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     коммутации│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│оборудования,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│устройства        для│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│организации локальной│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│беспроводной  сети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     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│1.3.│Универсальная      │Универсальная        │   1 ед.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│платформа       для│платформа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│перемещения,       │обеспечивает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│хранения          и│межпредметное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│подзарядки         │(межкабинетное)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│портативных        │использование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│компьютеров,       │оборудования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│прочего    учебного│        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│оборудования       │        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        Модуль: лабораторное и демонстрационное оборудование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│2.1.│Обучающая  цифровая│Может            быть│один        │по     одному│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│лабораторная       │представлена  в  виде│комплект    │комплекту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│учебная техника    │полнофункционального │демонстраци-│оборудования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│мобильного   и  (или)│онного обо- │на  4   -   6│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│стационарного        │рудования   │чел.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│лабораторного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│комплекса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│(комплексов),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│предназначенного  для│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│организации  учебной,│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│учебно- 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│исследовательской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│проектной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│деятельности,     для│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│формирования        у│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   навыков│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│цифрового   измерения│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│проведения   натурных│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       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│пределах     учебного│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│помещения и вне его.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│Обучающая    цифровая│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│лабораторная  учебная│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│техника включает: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│1. Комплект цифрового│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│измерительного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      для│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│проведения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│естественнонаучных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│экспериментов.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     Цифровой│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│микроскоп.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│3.           Комплект│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│лабораторных приборов│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инструментов,│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│микропрепаратов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│пр.,   обеспечивающих│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│корректную постановку│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│экспериментов,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│наблюдений, опытов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│использованием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│цифровой лабораторной│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│учебной техники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│2.2.│Обучающая          │Может            быть│один        │по     одному│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│традиционная       │представлена наборами│комплект    │комплекту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│лабораторная       │традиционных         │демонстра-  │оборудования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│учебная техника    │лабораторных         │ционного    │на  4   -   6│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│приборов,            │оборудования│чел.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│используемых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│обучающимися      при│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│постановке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│экспериментов,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│наблюдений, опытов по│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│программам    учебных│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│предметов 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│внеурочной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│деятельности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│2.3.│Учебная     техника│Может            быть│     X      │по     одному│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│для       отработки│представлена наборами│            │комплекту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│практических       │конструкторов,       │            │оборудования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│действий          и│робототехники,       │            │на  4   -   6│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│навыков,           │тренажерами  и   пр.,│            │чел.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│проектирования и   │предназначенными  для│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│конструирования    │моделирования,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│технического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│творчества  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│проектной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│деятельности,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│отработки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│практических  навыков│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             области│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│безопасности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│жизнедеятельности,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│трудовых  навыков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     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│               Модуль: наглядные пособия по предметам  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│3.1.│Наглядные   пособия│Могут            быть│один        │по     одному│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 предметам       │представлены  учебной│комплект    │комплекту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│техникой,            │демонстраци-│оборудования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│обеспечивающей       │онного      │на     одного│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│визуально-звуковое   │оборудования│или    группу│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│представление объекта│            │обучающихся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│изучения.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│Наглядные пособия  по│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│предметам включают: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│электронные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│образовательные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│ресурсы   (ЭОР),    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│также   традиционные:│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│объемные  пособия   -│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│макеты,       модели,│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│слепки,       муляжи,│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│глобусы    и    т.д.;│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│плоскостные пособия -│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│таблицы,     картины,│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│фотографии,    карты,│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│схемы, чертежи и т.п.│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│            Модуль: информационно-методическая поддержка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педагогического работника        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│4.1.│Методические       │Материалы      должны│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│материалы       для│содержать руководство│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│педагогического    │пользователя       по│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│работника        по│подключению,  наладке│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│использованию      │комплекта         или│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   │отдельных     модулей│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│или       отдельных│комплекта,   описание│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│компонентов        │конструктивных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  в│особенностей      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│образовательном    │технологии работы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│процессе           │с      оборудованием,│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│примеры  практической│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│работы          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│оборудованием,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│описание      порядка│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│постановки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   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│использованием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 и пр.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│4.2.│Программы  (модули,│Разработанные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│курсы)    повышения│программы    (модули,│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│квалификации       │курсы) могут являться│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│педагогических     │частью       программ│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│работников       по│повышения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│использованию      │квалификации,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или│обеспечивающих      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│отдельных          │соответствии        с│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│компонентов        │требованиями ФГОС ООО│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  в│непрерывность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│образовательном    │профессионального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│процессе           │развития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│педагогических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│работников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в  объеме│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│не менее 108 часов  и│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│не реже одного раза в│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│пять лет             │            │             │</w:t>
      </w:r>
    </w:p>
    <w:p w:rsidR="003B440C" w:rsidRDefault="003B44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3B440C" w:rsidRDefault="003B440C">
      <w:pPr>
        <w:pStyle w:val="ConsPlusNormal"/>
        <w:jc w:val="both"/>
      </w:pPr>
    </w:p>
    <w:p w:rsidR="003B440C" w:rsidRDefault="003B440C">
      <w:pPr>
        <w:pStyle w:val="ConsPlusNormal"/>
        <w:jc w:val="center"/>
        <w:outlineLvl w:val="1"/>
      </w:pPr>
      <w:r>
        <w:t>6. Оснащение, обеспечивающее организацию внеурочной</w:t>
      </w:r>
    </w:p>
    <w:p w:rsidR="003B440C" w:rsidRDefault="003B440C">
      <w:pPr>
        <w:pStyle w:val="ConsPlusNormal"/>
        <w:jc w:val="center"/>
      </w:pPr>
      <w:r>
        <w:t>деятельности обучающихся, в том числе моделирование,</w:t>
      </w:r>
    </w:p>
    <w:p w:rsidR="003B440C" w:rsidRDefault="003B440C">
      <w:pPr>
        <w:pStyle w:val="ConsPlusNormal"/>
        <w:jc w:val="center"/>
      </w:pPr>
      <w:r>
        <w:t>техническое творчество и проектную деятельность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  <w: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3B440C" w:rsidRDefault="003B440C">
      <w:pPr>
        <w:pStyle w:val="ConsPlusNormal"/>
        <w:ind w:firstLine="540"/>
        <w:jc w:val="both"/>
      </w:pPr>
      <w:r>
        <w:t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3B440C" w:rsidRDefault="003B440C">
      <w:pPr>
        <w:pStyle w:val="ConsPlusNormal"/>
        <w:ind w:firstLine="540"/>
        <w:jc w:val="both"/>
      </w:pPr>
      <w: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3B440C" w:rsidRDefault="003B440C">
      <w:pPr>
        <w:pStyle w:val="ConsPlusNormal"/>
        <w:ind w:firstLine="540"/>
        <w:jc w:val="both"/>
      </w:pPr>
      <w:r>
        <w:t>Деятельность обучающихся должна быть обеспечена необходимыми расходными материалами.</w:t>
      </w: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ind w:firstLine="540"/>
        <w:jc w:val="both"/>
      </w:pPr>
    </w:p>
    <w:p w:rsidR="003B440C" w:rsidRDefault="003B440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B440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EF" w:rsidRDefault="00EC20EF">
      <w:pPr>
        <w:spacing w:after="0" w:line="240" w:lineRule="auto"/>
      </w:pPr>
      <w:r>
        <w:separator/>
      </w:r>
    </w:p>
  </w:endnote>
  <w:endnote w:type="continuationSeparator" w:id="0">
    <w:p w:rsidR="00EC20EF" w:rsidRDefault="00E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0C" w:rsidRDefault="003B440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B440C" w:rsidRPr="003B440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3B4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3B440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3B440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B440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B44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3B440C">
            <w:rPr>
              <w:rFonts w:ascii="Tahoma" w:hAnsi="Tahoma" w:cs="Tahoma"/>
              <w:sz w:val="20"/>
              <w:szCs w:val="20"/>
            </w:rPr>
            <w:instrText>\PAGE</w:instrText>
          </w:r>
          <w:r w:rsidR="00076E9F" w:rsidRPr="003B44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20EF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3B440C">
            <w:rPr>
              <w:rFonts w:ascii="Tahoma" w:hAnsi="Tahoma" w:cs="Tahoma"/>
              <w:sz w:val="20"/>
              <w:szCs w:val="20"/>
            </w:rPr>
            <w:fldChar w:fldCharType="end"/>
          </w:r>
          <w:r w:rsidRPr="003B440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B44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3B440C">
            <w:rPr>
              <w:rFonts w:ascii="Tahoma" w:hAnsi="Tahoma" w:cs="Tahoma"/>
              <w:sz w:val="20"/>
              <w:szCs w:val="20"/>
            </w:rPr>
            <w:instrText>\NUMPAGES</w:instrText>
          </w:r>
          <w:r w:rsidR="00076E9F" w:rsidRPr="003B44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20EF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3B440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EF" w:rsidRDefault="00EC20EF">
      <w:pPr>
        <w:spacing w:after="0" w:line="240" w:lineRule="auto"/>
      </w:pPr>
      <w:r>
        <w:separator/>
      </w:r>
    </w:p>
  </w:footnote>
  <w:footnote w:type="continuationSeparator" w:id="0">
    <w:p w:rsidR="00EC20EF" w:rsidRDefault="00EC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B440C" w:rsidRPr="003B440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3B44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B440C">
            <w:rPr>
              <w:rFonts w:ascii="Tahoma" w:hAnsi="Tahoma" w:cs="Tahoma"/>
              <w:sz w:val="16"/>
              <w:szCs w:val="16"/>
            </w:rPr>
            <w:t>&lt;Письмо&gt; Минобрнауки РФ от 24.11.2011 N МД-1552/03</w:t>
          </w:r>
          <w:r w:rsidRPr="003B440C">
            <w:rPr>
              <w:rFonts w:ascii="Tahoma" w:hAnsi="Tahoma" w:cs="Tahoma"/>
              <w:sz w:val="16"/>
              <w:szCs w:val="16"/>
            </w:rPr>
            <w:br/>
            <w:t>"Об оснащении общеобразовательных учреждений учебным и учебно-лабораторным оборудованием"</w:t>
          </w:r>
          <w:r w:rsidRPr="003B440C">
            <w:rPr>
              <w:rFonts w:ascii="Tahoma" w:hAnsi="Tahoma" w:cs="Tahoma"/>
              <w:sz w:val="16"/>
              <w:szCs w:val="16"/>
            </w:rPr>
            <w:br/>
            <w:t>(вместе с "Рекомендациями по оснащению общеобразовательных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3B440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B440C" w:rsidRPr="003B440C" w:rsidRDefault="003B440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3B440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B440C" w:rsidRDefault="003B440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B440C" w:rsidRDefault="003B440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7"/>
    <w:rsid w:val="00076E9F"/>
    <w:rsid w:val="003B440C"/>
    <w:rsid w:val="00743509"/>
    <w:rsid w:val="00EC20EF"/>
    <w:rsid w:val="00E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43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5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3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5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43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5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3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5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8942</Words>
  <Characters>50974</Characters>
  <Application>Microsoft Office Word</Application>
  <DocSecurity>2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РФ от 24.11.2011 N МД-1552/03"Об оснащении общеобразовательных учреждений учебным и учебно-лабораторным оборудованием"(вместе с "Рекомендациями по оснащению общеобразовательных учреждений учебным и учебно-лабораторным оборудованием, н</vt:lpstr>
    </vt:vector>
  </TitlesOfParts>
  <Company>Grizli777</Company>
  <LinksUpToDate>false</LinksUpToDate>
  <CharactersWithSpaces>59797</CharactersWithSpaces>
  <SharedDoc>false</SharedDoc>
  <HLinks>
    <vt:vector size="36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РФ от 24.11.2011 N МД-1552/03"Об оснащении общеобразовательных учреждений учебным и учебно-лабораторным оборудованием"(вместе с "Рекомендациями по оснащению общеобразовательных учреждений учебным и учебно-лабораторным оборудованием, н</dc:title>
  <dc:creator>ConsultantPlus</dc:creator>
  <cp:lastModifiedBy>семья</cp:lastModifiedBy>
  <cp:revision>2</cp:revision>
  <dcterms:created xsi:type="dcterms:W3CDTF">2017-04-01T11:51:00Z</dcterms:created>
  <dcterms:modified xsi:type="dcterms:W3CDTF">2017-04-01T11:51:00Z</dcterms:modified>
</cp:coreProperties>
</file>