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37" w:rsidRPr="00E32237" w:rsidRDefault="009D23BB" w:rsidP="00FE4696">
      <w:pPr>
        <w:pStyle w:val="a3"/>
        <w:jc w:val="center"/>
        <w:rPr>
          <w:u w:color="00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</w:rPr>
        <w:t xml:space="preserve">1. </w:t>
      </w:r>
      <w:r w:rsidR="00FE4696">
        <w:rPr>
          <w:b/>
          <w:bCs/>
        </w:rPr>
        <w:t xml:space="preserve">Планируемые </w:t>
      </w:r>
      <w:r w:rsidR="00E32237" w:rsidRPr="003D2485">
        <w:rPr>
          <w:b/>
          <w:bCs/>
        </w:rPr>
        <w:t>результаты освоения учебного предмета</w:t>
      </w:r>
      <w:r w:rsidR="00E32237">
        <w:rPr>
          <w:b/>
          <w:bCs/>
        </w:rPr>
        <w:t xml:space="preserve"> алгебра 8 класс</w:t>
      </w:r>
      <w:r w:rsidR="00FE4696">
        <w:rPr>
          <w:b/>
          <w:bCs/>
        </w:rPr>
        <w:t xml:space="preserve"> (базовый уровень)</w:t>
      </w:r>
    </w:p>
    <w:p w:rsidR="00E32237" w:rsidRPr="009A63DA" w:rsidRDefault="00E32237" w:rsidP="00E32237">
      <w:pPr>
        <w:ind w:right="279"/>
        <w:jc w:val="both"/>
      </w:pPr>
    </w:p>
    <w:p w:rsidR="00E32237" w:rsidRPr="009A63DA" w:rsidRDefault="00E32237" w:rsidP="00E32237">
      <w:pPr>
        <w:ind w:right="279" w:firstLine="708"/>
        <w:jc w:val="both"/>
      </w:pPr>
      <w:r w:rsidRPr="009A63DA">
        <w:t xml:space="preserve">Изучение алгебры по данной программе способствует формированию у учащихся личностных, </w:t>
      </w:r>
      <w:proofErr w:type="spellStart"/>
      <w:r w:rsidRPr="009A63DA">
        <w:t>метапредметных</w:t>
      </w:r>
      <w:proofErr w:type="spellEnd"/>
      <w:r w:rsidRPr="009A63DA"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E32237" w:rsidRPr="00E32237" w:rsidRDefault="00E32237" w:rsidP="00E32237">
      <w:pPr>
        <w:ind w:right="279"/>
        <w:jc w:val="both"/>
        <w:outlineLvl w:val="0"/>
        <w:rPr>
          <w:b/>
        </w:rPr>
      </w:pPr>
      <w:r w:rsidRPr="00E32237">
        <w:rPr>
          <w:b/>
        </w:rPr>
        <w:t>Личностные результаты:</w:t>
      </w:r>
    </w:p>
    <w:p w:rsidR="00E32237" w:rsidRPr="009A63DA" w:rsidRDefault="00E32237" w:rsidP="00E32237">
      <w:pPr>
        <w:ind w:right="279"/>
        <w:jc w:val="both"/>
      </w:pPr>
      <w:r w:rsidRPr="009A63DA">
        <w:t>1)  воспитание российской гражданской идентичности; патриотизма, уважения к Отечеству, осознания вклада отечественных учёных в развитие мировой науки;</w:t>
      </w:r>
    </w:p>
    <w:p w:rsidR="00E32237" w:rsidRPr="009A63DA" w:rsidRDefault="00E32237" w:rsidP="00E32237">
      <w:pPr>
        <w:ind w:right="279"/>
        <w:jc w:val="both"/>
      </w:pPr>
      <w:r w:rsidRPr="009A63DA">
        <w:t>2) 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E32237" w:rsidRPr="009A63DA" w:rsidRDefault="00E32237" w:rsidP="00E32237">
      <w:pPr>
        <w:ind w:right="279"/>
        <w:jc w:val="both"/>
      </w:pPr>
      <w:r w:rsidRPr="009A63DA">
        <w:t xml:space="preserve"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устойчивых познавательных </w:t>
      </w:r>
      <w:proofErr w:type="spellStart"/>
      <w:r w:rsidRPr="009A63DA">
        <w:t>интнресов</w:t>
      </w:r>
      <w:proofErr w:type="spellEnd"/>
      <w:r w:rsidRPr="009A63DA">
        <w:t xml:space="preserve">, а так же на </w:t>
      </w:r>
      <w:proofErr w:type="spellStart"/>
      <w:r w:rsidRPr="009A63DA">
        <w:t>освове</w:t>
      </w:r>
      <w:proofErr w:type="spellEnd"/>
      <w:r w:rsidRPr="009A63DA">
        <w:t xml:space="preserve"> формирования уважительного отношения к труду, развитие опыта участия в социально значимом труде;</w:t>
      </w:r>
    </w:p>
    <w:p w:rsidR="00E32237" w:rsidRPr="009A63DA" w:rsidRDefault="00E32237" w:rsidP="00E32237">
      <w:pPr>
        <w:ind w:right="279"/>
        <w:jc w:val="both"/>
      </w:pPr>
      <w:r w:rsidRPr="009A63DA">
        <w:t>4)  умение контролировать процесс и результат учебной и математической деятельности;</w:t>
      </w:r>
    </w:p>
    <w:p w:rsidR="00E32237" w:rsidRDefault="00E32237" w:rsidP="00E32237">
      <w:pPr>
        <w:ind w:right="279"/>
        <w:jc w:val="both"/>
      </w:pPr>
      <w:r w:rsidRPr="009A63DA">
        <w:t xml:space="preserve">5)  критичность мышления, инициатива, находчивость, активность при решении математических задач. </w:t>
      </w:r>
    </w:p>
    <w:p w:rsidR="009D23BB" w:rsidRPr="009A63DA" w:rsidRDefault="009D23BB" w:rsidP="00E32237">
      <w:pPr>
        <w:ind w:right="279"/>
        <w:jc w:val="both"/>
      </w:pPr>
    </w:p>
    <w:p w:rsidR="00E32237" w:rsidRPr="009A63DA" w:rsidRDefault="00E32237" w:rsidP="00E32237">
      <w:pPr>
        <w:ind w:right="279"/>
        <w:jc w:val="both"/>
        <w:outlineLvl w:val="0"/>
      </w:pPr>
      <w:proofErr w:type="spellStart"/>
      <w:r w:rsidRPr="00E32237">
        <w:rPr>
          <w:b/>
        </w:rPr>
        <w:t>Метапредметные</w:t>
      </w:r>
      <w:proofErr w:type="spellEnd"/>
      <w:r w:rsidRPr="00E32237">
        <w:rPr>
          <w:b/>
        </w:rPr>
        <w:t xml:space="preserve"> результаты</w:t>
      </w:r>
      <w:r w:rsidRPr="009A63DA">
        <w:t>:</w:t>
      </w:r>
    </w:p>
    <w:p w:rsidR="00E32237" w:rsidRPr="009A63DA" w:rsidRDefault="00E32237" w:rsidP="00E32237">
      <w:pPr>
        <w:ind w:right="279"/>
        <w:jc w:val="both"/>
      </w:pPr>
      <w:r w:rsidRPr="009A63DA"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32237" w:rsidRPr="009A63DA" w:rsidRDefault="00E32237" w:rsidP="00E32237">
      <w:pPr>
        <w:ind w:right="279"/>
        <w:jc w:val="both"/>
      </w:pPr>
      <w:r w:rsidRPr="009A63DA">
        <w:t>2)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</w:t>
      </w:r>
      <w:r>
        <w:t>к</w:t>
      </w:r>
      <w:r w:rsidRPr="009A63DA">
        <w:t>тировать свои действия в соответствии изменяющейся ситуац</w:t>
      </w:r>
      <w:r>
        <w:t>и</w:t>
      </w:r>
      <w:r w:rsidRPr="009A63DA">
        <w:t>ей;</w:t>
      </w:r>
    </w:p>
    <w:p w:rsidR="00E32237" w:rsidRPr="009A63DA" w:rsidRDefault="00E32237" w:rsidP="00E32237">
      <w:pPr>
        <w:ind w:right="279"/>
        <w:jc w:val="both"/>
      </w:pPr>
      <w:r w:rsidRPr="009A63DA">
        <w:t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32237" w:rsidRPr="009A63DA" w:rsidRDefault="00E32237" w:rsidP="00E32237">
      <w:pPr>
        <w:ind w:right="279"/>
        <w:jc w:val="both"/>
      </w:pPr>
      <w:r w:rsidRPr="009A63DA">
        <w:t xml:space="preserve">4)  умение устанавливать причинно- следственные связи, строить логические рассуждения, умозаключения </w:t>
      </w:r>
      <w:proofErr w:type="gramStart"/>
      <w:r w:rsidRPr="009A63DA">
        <w:t>( индуктивное</w:t>
      </w:r>
      <w:proofErr w:type="gramEnd"/>
      <w:r w:rsidRPr="009A63DA">
        <w:t>, дедуктивное, по аналогии) и делать выводы;</w:t>
      </w:r>
    </w:p>
    <w:p w:rsidR="00E32237" w:rsidRPr="009A63DA" w:rsidRDefault="00E32237" w:rsidP="00E32237">
      <w:pPr>
        <w:ind w:right="279"/>
        <w:jc w:val="both"/>
      </w:pPr>
      <w:r w:rsidRPr="009A63DA">
        <w:t>5)  развитие компетентности в области использования информационно-коммуникационных  технологий;</w:t>
      </w:r>
    </w:p>
    <w:p w:rsidR="00E32237" w:rsidRPr="009A63DA" w:rsidRDefault="00E32237" w:rsidP="00E32237">
      <w:pPr>
        <w:ind w:right="279"/>
        <w:jc w:val="both"/>
      </w:pPr>
      <w:r w:rsidRPr="009A63DA">
        <w:t>6)  первоначальные представления о идеях и методах математики как об универсальном языке науки и техники, о средстве моделирования явлений и процессов;</w:t>
      </w:r>
    </w:p>
    <w:p w:rsidR="00E32237" w:rsidRPr="009A63DA" w:rsidRDefault="00E32237" w:rsidP="00E32237">
      <w:pPr>
        <w:ind w:right="279"/>
        <w:jc w:val="both"/>
      </w:pPr>
      <w:r w:rsidRPr="009A63DA">
        <w:t>7)  умение видеть математическую задачу в контексте проблемной ситуации в других дисциплинах, в окружающей жизни;</w:t>
      </w:r>
    </w:p>
    <w:p w:rsidR="00E32237" w:rsidRPr="009A63DA" w:rsidRDefault="00E32237" w:rsidP="00E32237">
      <w:pPr>
        <w:ind w:right="279"/>
        <w:jc w:val="both"/>
      </w:pPr>
      <w:r w:rsidRPr="009A63DA">
        <w:t xml:space="preserve">8) 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 w:rsidRPr="009A63DA">
        <w:t>у условиях</w:t>
      </w:r>
      <w:proofErr w:type="gramEnd"/>
      <w:r w:rsidRPr="009A63DA">
        <w:t xml:space="preserve"> неполной или избыточной, точной или вероятностной информации;</w:t>
      </w:r>
    </w:p>
    <w:p w:rsidR="00E32237" w:rsidRPr="009A63DA" w:rsidRDefault="00E32237" w:rsidP="00E32237">
      <w:pPr>
        <w:ind w:right="279"/>
        <w:jc w:val="both"/>
      </w:pPr>
      <w:r w:rsidRPr="009A63DA">
        <w:t xml:space="preserve">9)  Умение понимать и использовать математические средства наглядности </w:t>
      </w:r>
      <w:proofErr w:type="gramStart"/>
      <w:r w:rsidRPr="009A63DA">
        <w:t>( графики</w:t>
      </w:r>
      <w:proofErr w:type="gramEnd"/>
      <w:r w:rsidRPr="009A63DA">
        <w:t>, таблицы, схемы и др.) для иллюстрации, интерпретации, аргументации;</w:t>
      </w:r>
    </w:p>
    <w:p w:rsidR="00E32237" w:rsidRPr="009A63DA" w:rsidRDefault="00E32237" w:rsidP="00E32237">
      <w:pPr>
        <w:ind w:right="279"/>
        <w:jc w:val="both"/>
      </w:pPr>
      <w:r w:rsidRPr="009A63DA">
        <w:t>10)  умение выдвигать гипотезы при решении задачи, понимать необходимость их проверки;</w:t>
      </w:r>
    </w:p>
    <w:p w:rsidR="00E32237" w:rsidRPr="009A63DA" w:rsidRDefault="00E32237" w:rsidP="00E32237">
      <w:pPr>
        <w:ind w:right="279"/>
        <w:jc w:val="both"/>
      </w:pPr>
      <w:r w:rsidRPr="009A63DA">
        <w:t>11)  понимание сущности алгоритмических предписаний и умение действовать в соответствии с предложенным алгоритмом.</w:t>
      </w:r>
    </w:p>
    <w:p w:rsidR="00E32237" w:rsidRPr="00E32237" w:rsidRDefault="00E32237" w:rsidP="00E32237">
      <w:pPr>
        <w:ind w:right="279"/>
        <w:jc w:val="both"/>
        <w:rPr>
          <w:b/>
        </w:rPr>
      </w:pPr>
    </w:p>
    <w:p w:rsidR="009D23BB" w:rsidRDefault="009D23BB" w:rsidP="00E32237">
      <w:pPr>
        <w:ind w:right="279"/>
        <w:jc w:val="both"/>
        <w:outlineLvl w:val="0"/>
        <w:rPr>
          <w:b/>
        </w:rPr>
      </w:pPr>
    </w:p>
    <w:p w:rsidR="00E32237" w:rsidRPr="00E32237" w:rsidRDefault="00E32237" w:rsidP="00E32237">
      <w:pPr>
        <w:ind w:right="279"/>
        <w:jc w:val="both"/>
        <w:outlineLvl w:val="0"/>
        <w:rPr>
          <w:b/>
        </w:rPr>
      </w:pPr>
      <w:r w:rsidRPr="00E32237">
        <w:rPr>
          <w:b/>
        </w:rPr>
        <w:t>Предметные результаты:</w:t>
      </w:r>
    </w:p>
    <w:p w:rsidR="00E32237" w:rsidRPr="009A63DA" w:rsidRDefault="00E32237" w:rsidP="00E32237">
      <w:pPr>
        <w:ind w:right="279"/>
        <w:jc w:val="both"/>
      </w:pPr>
      <w:r w:rsidRPr="009A63DA">
        <w:t>1) осознание значения математики в повседневной жизни человека;</w:t>
      </w:r>
    </w:p>
    <w:p w:rsidR="00E32237" w:rsidRPr="009A63DA" w:rsidRDefault="00E32237" w:rsidP="00E32237">
      <w:pPr>
        <w:ind w:right="279"/>
        <w:jc w:val="both"/>
      </w:pPr>
      <w:r w:rsidRPr="009A63DA">
        <w:t xml:space="preserve">2)  представление о математической науке как сфере математической деятельности, об этапах её развития, о её значимости для развития цивилизации              </w:t>
      </w:r>
    </w:p>
    <w:p w:rsidR="00E32237" w:rsidRPr="009A63DA" w:rsidRDefault="00E32237" w:rsidP="00E32237">
      <w:pPr>
        <w:ind w:right="279"/>
        <w:jc w:val="both"/>
      </w:pPr>
      <w:r w:rsidRPr="009A63DA">
        <w:t xml:space="preserve">3)  развитие умение работать с учебным математическим текстом </w:t>
      </w:r>
      <w:proofErr w:type="gramStart"/>
      <w:r w:rsidRPr="009A63DA">
        <w:t>( анализировать</w:t>
      </w:r>
      <w:proofErr w:type="gramEnd"/>
      <w:r w:rsidRPr="009A63DA">
        <w:t xml:space="preserve">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E32237" w:rsidRPr="009A63DA" w:rsidRDefault="00E32237" w:rsidP="00E32237">
      <w:pPr>
        <w:ind w:right="279"/>
        <w:jc w:val="both"/>
      </w:pPr>
      <w:r w:rsidRPr="009A63DA">
        <w:t>4)  владение базовым понятийным аппаратом по основным разделам содержания;</w:t>
      </w:r>
    </w:p>
    <w:p w:rsidR="00E32237" w:rsidRPr="009A63DA" w:rsidRDefault="00E32237" w:rsidP="00E32237">
      <w:pPr>
        <w:ind w:right="279"/>
        <w:jc w:val="both"/>
      </w:pPr>
      <w:r w:rsidRPr="009A63DA">
        <w:t>5)  систематические знания о функциях и их свойствах;</w:t>
      </w:r>
    </w:p>
    <w:p w:rsidR="00E32237" w:rsidRPr="009A63DA" w:rsidRDefault="00E32237" w:rsidP="00E32237">
      <w:pPr>
        <w:ind w:right="279"/>
        <w:jc w:val="both"/>
      </w:pPr>
      <w:r w:rsidRPr="009A63DA">
        <w:t>6) 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E32237" w:rsidRPr="009A63DA" w:rsidRDefault="00E32237" w:rsidP="00E32237">
      <w:pPr>
        <w:numPr>
          <w:ilvl w:val="0"/>
          <w:numId w:val="1"/>
        </w:numPr>
        <w:ind w:right="279"/>
        <w:jc w:val="both"/>
      </w:pPr>
      <w:r w:rsidRPr="009A63DA">
        <w:t>выполнять вычисления с действительными числами;</w:t>
      </w:r>
    </w:p>
    <w:p w:rsidR="00E32237" w:rsidRPr="009A63DA" w:rsidRDefault="00E32237" w:rsidP="00E32237">
      <w:pPr>
        <w:numPr>
          <w:ilvl w:val="0"/>
          <w:numId w:val="1"/>
        </w:numPr>
        <w:ind w:right="279"/>
        <w:jc w:val="both"/>
      </w:pPr>
      <w:r w:rsidRPr="009A63DA">
        <w:t>решать текстовые задачи с помощью уравнений и систем уравнений;</w:t>
      </w:r>
    </w:p>
    <w:p w:rsidR="00E32237" w:rsidRPr="009A63DA" w:rsidRDefault="00E32237" w:rsidP="00E32237">
      <w:pPr>
        <w:numPr>
          <w:ilvl w:val="0"/>
          <w:numId w:val="1"/>
        </w:numPr>
        <w:ind w:right="279"/>
        <w:jc w:val="both"/>
      </w:pPr>
      <w:r w:rsidRPr="009A63DA"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32237" w:rsidRPr="009A63DA" w:rsidRDefault="00E32237" w:rsidP="00E32237">
      <w:pPr>
        <w:numPr>
          <w:ilvl w:val="0"/>
          <w:numId w:val="1"/>
        </w:numPr>
        <w:ind w:right="279"/>
        <w:jc w:val="both"/>
      </w:pPr>
      <w:r w:rsidRPr="009A63DA">
        <w:t xml:space="preserve">выполнять тождественные преобразования алгебраических </w:t>
      </w:r>
      <w:proofErr w:type="gramStart"/>
      <w:r w:rsidRPr="009A63DA">
        <w:t>выражений;.</w:t>
      </w:r>
      <w:proofErr w:type="gramEnd"/>
    </w:p>
    <w:p w:rsidR="00E32237" w:rsidRPr="009A63DA" w:rsidRDefault="00E32237" w:rsidP="00E32237">
      <w:pPr>
        <w:numPr>
          <w:ilvl w:val="0"/>
          <w:numId w:val="1"/>
        </w:numPr>
        <w:ind w:right="279"/>
        <w:jc w:val="both"/>
      </w:pPr>
      <w:r w:rsidRPr="009A63DA">
        <w:t xml:space="preserve">исследовать линейные функции и строить их графики. </w:t>
      </w:r>
    </w:p>
    <w:p w:rsidR="00E32237" w:rsidRPr="009A63DA" w:rsidRDefault="00E32237" w:rsidP="00E32237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 w:rsidRPr="009A63DA">
        <w:t>не раскрыто основное содержание учебного материала;</w:t>
      </w:r>
    </w:p>
    <w:p w:rsidR="00E32237" w:rsidRPr="009A63DA" w:rsidRDefault="00E32237" w:rsidP="00E32237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 w:rsidRPr="009A63DA">
        <w:t>обнаружено незнание учеником большей или наиболее важной части учебного материала;</w:t>
      </w:r>
    </w:p>
    <w:p w:rsidR="00E32237" w:rsidRPr="009A63DA" w:rsidRDefault="00E32237" w:rsidP="00E32237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 w:rsidRPr="009A63DA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32237" w:rsidRPr="009A63DA" w:rsidRDefault="00E32237" w:rsidP="00E32237">
      <w:pPr>
        <w:spacing w:after="200" w:line="360" w:lineRule="auto"/>
        <w:contextualSpacing/>
        <w:jc w:val="both"/>
      </w:pPr>
    </w:p>
    <w:p w:rsidR="00E32237" w:rsidRPr="00E32237" w:rsidRDefault="00E32237" w:rsidP="00E32237">
      <w:pPr>
        <w:jc w:val="center"/>
        <w:rPr>
          <w:b/>
          <w:bCs/>
        </w:rPr>
      </w:pPr>
      <w:r w:rsidRPr="00E32237">
        <w:rPr>
          <w:b/>
        </w:rPr>
        <w:t xml:space="preserve">2. </w:t>
      </w:r>
      <w:r w:rsidRPr="00E32237">
        <w:rPr>
          <w:b/>
          <w:lang w:val="en-US"/>
        </w:rPr>
        <w:t>C</w:t>
      </w:r>
      <w:proofErr w:type="spellStart"/>
      <w:r w:rsidRPr="00E32237">
        <w:rPr>
          <w:b/>
        </w:rPr>
        <w:t>одержание</w:t>
      </w:r>
      <w:proofErr w:type="spellEnd"/>
      <w:r w:rsidRPr="00E32237">
        <w:rPr>
          <w:b/>
        </w:rPr>
        <w:t xml:space="preserve"> учебного предмета</w:t>
      </w:r>
      <w:r w:rsidR="00FE4696">
        <w:rPr>
          <w:b/>
          <w:bCs/>
        </w:rPr>
        <w:t xml:space="preserve"> «М</w:t>
      </w:r>
      <w:r w:rsidRPr="00E32237">
        <w:rPr>
          <w:b/>
          <w:bCs/>
        </w:rPr>
        <w:t>атематика</w:t>
      </w:r>
      <w:r w:rsidR="00FE4696">
        <w:rPr>
          <w:b/>
          <w:bCs/>
        </w:rPr>
        <w:t>»</w:t>
      </w:r>
      <w:bookmarkStart w:id="0" w:name="_GoBack"/>
      <w:bookmarkEnd w:id="0"/>
    </w:p>
    <w:p w:rsidR="00E32237" w:rsidRDefault="00E32237" w:rsidP="00E32237">
      <w:pPr>
        <w:jc w:val="center"/>
      </w:pPr>
    </w:p>
    <w:p w:rsidR="009D23BB" w:rsidRPr="009D23BB" w:rsidRDefault="009D23BB" w:rsidP="009D23BB">
      <w:r w:rsidRPr="009D23BB">
        <w:rPr>
          <w:b/>
        </w:rPr>
        <w:t xml:space="preserve">Глава 1. </w:t>
      </w:r>
      <w:r>
        <w:rPr>
          <w:b/>
          <w:bCs/>
        </w:rPr>
        <w:t xml:space="preserve">Рациональные дроби </w:t>
      </w:r>
    </w:p>
    <w:p w:rsidR="009D23BB" w:rsidRPr="009D23BB" w:rsidRDefault="009D23BB" w:rsidP="009D23BB">
      <w:r w:rsidRPr="009D23BB"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9D23BB">
        <w:rPr>
          <w:i/>
          <w:iCs/>
        </w:rPr>
        <w:t xml:space="preserve"> </w:t>
      </w:r>
      <w:r w:rsidRPr="009D23BB">
        <w:t>и её график.</w:t>
      </w:r>
    </w:p>
    <w:p w:rsidR="009D23BB" w:rsidRDefault="009D23BB" w:rsidP="009D23BB">
      <w:r w:rsidRPr="009D23BB">
        <w:rPr>
          <w:b/>
        </w:rPr>
        <w:t>Цель:</w:t>
      </w:r>
      <w:r w:rsidRPr="009D23BB">
        <w:t xml:space="preserve"> выработать умение выполнять тождественные преобразования рациональных выражений.</w:t>
      </w:r>
      <w:r>
        <w:t xml:space="preserve"> </w:t>
      </w:r>
      <w:r w:rsidRPr="009D23BB"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  <w:r>
        <w:t xml:space="preserve"> </w:t>
      </w:r>
      <w:r w:rsidRPr="009D23BB">
        <w:t>Главное место в данной теме занимают алгоритмы действий с дробями.</w:t>
      </w:r>
    </w:p>
    <w:p w:rsidR="009D23BB" w:rsidRPr="009D23BB" w:rsidRDefault="009D23BB" w:rsidP="009D23BB"/>
    <w:p w:rsidR="009D23BB" w:rsidRPr="009D23BB" w:rsidRDefault="009D23BB" w:rsidP="009D23BB">
      <w:r w:rsidRPr="009D23BB">
        <w:rPr>
          <w:b/>
        </w:rPr>
        <w:t xml:space="preserve">Глава </w:t>
      </w:r>
      <w:r w:rsidRPr="009D23BB">
        <w:rPr>
          <w:b/>
          <w:bCs/>
        </w:rPr>
        <w:t>2.</w:t>
      </w:r>
      <w:r w:rsidRPr="009D23BB">
        <w:t xml:space="preserve"> </w:t>
      </w:r>
      <w:r>
        <w:rPr>
          <w:b/>
          <w:bCs/>
        </w:rPr>
        <w:t xml:space="preserve">Квадратные корни </w:t>
      </w:r>
    </w:p>
    <w:p w:rsidR="009D23BB" w:rsidRPr="009D23BB" w:rsidRDefault="009D23BB" w:rsidP="009D23BB">
      <w:r w:rsidRPr="009D23BB"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9D23BB">
        <w:rPr>
          <w:iCs/>
        </w:rPr>
        <w:t>у =</w:t>
      </w:r>
      <w:r w:rsidRPr="009D23BB">
        <w:rPr>
          <w:i/>
          <w:iCs/>
        </w:rPr>
        <w:t xml:space="preserve"> </w:t>
      </w:r>
      <w:r w:rsidRPr="009D23BB">
        <w:rPr>
          <w:i/>
          <w:iCs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5" o:title=""/>
          </v:shape>
          <o:OLEObject Type="Embed" ProgID="Equation.3" ShapeID="_x0000_i1025" DrawAspect="Content" ObjectID="_1602527891" r:id="rId6"/>
        </w:object>
      </w:r>
      <w:r w:rsidRPr="009D23BB">
        <w:rPr>
          <w:i/>
          <w:iCs/>
        </w:rPr>
        <w:t xml:space="preserve">, </w:t>
      </w:r>
      <w:r w:rsidRPr="009D23BB">
        <w:t>её свойства и график.</w:t>
      </w:r>
    </w:p>
    <w:p w:rsidR="009D23BB" w:rsidRPr="009D23BB" w:rsidRDefault="009D23BB" w:rsidP="009D23BB">
      <w:r w:rsidRPr="009D23BB">
        <w:rPr>
          <w:b/>
        </w:rPr>
        <w:t>Цель:</w:t>
      </w:r>
      <w:r w:rsidRPr="009D23BB">
        <w:t xml:space="preserve"> систематизировать сведения о рациональных числах и дать представление об иррациональных чис</w:t>
      </w:r>
      <w:r w:rsidRPr="009D23BB"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9D23BB" w:rsidRPr="009D23BB" w:rsidRDefault="009D23BB" w:rsidP="009D23BB">
      <w:r w:rsidRPr="009D23BB">
        <w:t xml:space="preserve">В данной теме учащиеся получают начальное представление о понятии действительного числа. 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9D23BB">
        <w:object w:dxaOrig="460" w:dyaOrig="380">
          <v:shape id="_x0000_i1026" type="#_x0000_t75" style="width:23.25pt;height:18.75pt" o:ole="">
            <v:imagedata r:id="rId7" o:title=""/>
          </v:shape>
          <o:OLEObject Type="Embed" ProgID="Equation.3" ShapeID="_x0000_i1026" DrawAspect="Content" ObjectID="_1602527892" r:id="rId8"/>
        </w:object>
      </w:r>
      <w:r w:rsidRPr="009D23BB">
        <w:t>=</w:t>
      </w:r>
      <w:r w:rsidRPr="009D23BB">
        <w:object w:dxaOrig="240" w:dyaOrig="340">
          <v:shape id="_x0000_i1027" type="#_x0000_t75" style="width:12pt;height:17.25pt" o:ole="">
            <v:imagedata r:id="rId9" o:title=""/>
          </v:shape>
          <o:OLEObject Type="Embed" ProgID="Equation.3" ShapeID="_x0000_i1027" DrawAspect="Content" ObjectID="_1602527893" r:id="rId10"/>
        </w:object>
      </w:r>
      <w:r w:rsidRPr="009D23BB">
        <w:t xml:space="preserve">, которые получают применение в преобразованиях выражений, содержащих квадратные корни. Умение преобразовывать </w:t>
      </w:r>
      <w:r w:rsidRPr="009D23BB">
        <w:lastRenderedPageBreak/>
        <w:t>выражения, содержащие корни, часто используется как в самом курсе алгебры, так и в курсах геометрии, алгебры и начал анализа.</w:t>
      </w:r>
    </w:p>
    <w:p w:rsidR="009D23BB" w:rsidRDefault="009D23BB" w:rsidP="009D23BB">
      <w:r w:rsidRPr="009D23BB">
        <w:t xml:space="preserve">Продолжается работа по развитию функциональных представлений обучающихся. </w:t>
      </w:r>
    </w:p>
    <w:p w:rsidR="009D23BB" w:rsidRDefault="009D23BB" w:rsidP="009D23BB"/>
    <w:p w:rsidR="009D23BB" w:rsidRPr="009D23BB" w:rsidRDefault="009D23BB" w:rsidP="009D23BB">
      <w:r w:rsidRPr="009D23BB">
        <w:rPr>
          <w:b/>
        </w:rPr>
        <w:t xml:space="preserve">Глава </w:t>
      </w:r>
      <w:r>
        <w:rPr>
          <w:b/>
          <w:bCs/>
        </w:rPr>
        <w:t xml:space="preserve">3. Квадратные уравнения </w:t>
      </w:r>
    </w:p>
    <w:p w:rsidR="009D23BB" w:rsidRPr="009D23BB" w:rsidRDefault="009D23BB" w:rsidP="009D23BB">
      <w:r w:rsidRPr="009D23BB"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9D23BB" w:rsidRPr="009D23BB" w:rsidRDefault="009D23BB" w:rsidP="009D23BB">
      <w:r>
        <w:rPr>
          <w:b/>
        </w:rPr>
        <w:t xml:space="preserve">          </w:t>
      </w:r>
      <w:r w:rsidRPr="009D23BB">
        <w:rPr>
          <w:b/>
        </w:rPr>
        <w:t>Цель:</w:t>
      </w:r>
      <w:r w:rsidRPr="009D23BB"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9D23BB" w:rsidRDefault="009D23BB" w:rsidP="009D23BB">
      <w:r w:rsidRPr="009D23BB"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  <w:r>
        <w:t xml:space="preserve"> </w:t>
      </w:r>
      <w:r w:rsidRPr="009D23BB">
        <w:t>Основное внимание следует уделить решению уравнений вида ах</w:t>
      </w:r>
      <w:r w:rsidRPr="009D23BB">
        <w:rPr>
          <w:vertAlign w:val="superscript"/>
        </w:rPr>
        <w:t>2</w:t>
      </w:r>
      <w:r w:rsidRPr="009D23BB">
        <w:t xml:space="preserve"> + </w:t>
      </w:r>
      <w:r w:rsidRPr="009D23BB">
        <w:rPr>
          <w:iCs/>
          <w:lang w:val="en-US"/>
        </w:rPr>
        <w:t>b</w:t>
      </w:r>
      <w:r w:rsidRPr="009D23BB">
        <w:rPr>
          <w:iCs/>
        </w:rPr>
        <w:t xml:space="preserve">х </w:t>
      </w:r>
      <w:r w:rsidRPr="009D23BB">
        <w:t xml:space="preserve">+ </w:t>
      </w:r>
      <w:r w:rsidRPr="009D23BB">
        <w:rPr>
          <w:iCs/>
        </w:rPr>
        <w:t xml:space="preserve">с </w:t>
      </w:r>
      <w:r w:rsidRPr="009D23BB">
        <w:t xml:space="preserve">= 0, где, </w:t>
      </w:r>
      <w:r w:rsidRPr="009D23BB">
        <w:rPr>
          <w:iCs/>
        </w:rPr>
        <w:t xml:space="preserve">а </w:t>
      </w:r>
      <w:r w:rsidRPr="009D23BB">
        <w:rPr>
          <w:iCs/>
        </w:rPr>
        <w:object w:dxaOrig="200" w:dyaOrig="200">
          <v:shape id="_x0000_i1028" type="#_x0000_t75" style="width:9.75pt;height:9.75pt" o:ole="">
            <v:imagedata r:id="rId11" o:title=""/>
          </v:shape>
          <o:OLEObject Type="Embed" ProgID="Equation.3" ShapeID="_x0000_i1028" DrawAspect="Content" ObjectID="_1602527894" r:id="rId12"/>
        </w:object>
      </w:r>
      <w:r w:rsidRPr="009D23BB">
        <w:rPr>
          <w:iCs/>
        </w:rPr>
        <w:t xml:space="preserve"> </w:t>
      </w:r>
      <w:r w:rsidRPr="009D23BB">
        <w:t xml:space="preserve">0, с использованием формулы корней. 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9D23BB" w:rsidRPr="009D23BB" w:rsidRDefault="009D23BB" w:rsidP="009D23BB"/>
    <w:p w:rsidR="009D23BB" w:rsidRPr="009D23BB" w:rsidRDefault="009D23BB" w:rsidP="009D23BB">
      <w:r w:rsidRPr="009D23BB">
        <w:rPr>
          <w:b/>
        </w:rPr>
        <w:t xml:space="preserve">Глава </w:t>
      </w:r>
      <w:r>
        <w:rPr>
          <w:b/>
          <w:bCs/>
        </w:rPr>
        <w:t xml:space="preserve">4. Неравенства </w:t>
      </w:r>
    </w:p>
    <w:p w:rsidR="009D23BB" w:rsidRPr="009D23BB" w:rsidRDefault="009D23BB" w:rsidP="009D23BB">
      <w:r w:rsidRPr="009D23BB">
        <w:tab/>
        <w:t xml:space="preserve">Числовые неравенства и их свойства. </w:t>
      </w:r>
      <w:proofErr w:type="spellStart"/>
      <w:r w:rsidRPr="009D23BB">
        <w:t>Почленное</w:t>
      </w:r>
      <w:proofErr w:type="spellEnd"/>
      <w:r w:rsidRPr="009D23BB"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9D23BB" w:rsidRDefault="009D23BB" w:rsidP="009D23BB">
      <w:r>
        <w:rPr>
          <w:b/>
        </w:rPr>
        <w:t xml:space="preserve">           </w:t>
      </w:r>
      <w:r w:rsidRPr="009D23BB">
        <w:rPr>
          <w:b/>
        </w:rPr>
        <w:t>Цель:</w:t>
      </w:r>
      <w:r w:rsidRPr="009D23BB"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  <w:r>
        <w:t xml:space="preserve"> </w:t>
      </w:r>
      <w:r w:rsidRPr="009D23BB"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9D23BB">
        <w:t>почленном</w:t>
      </w:r>
      <w:proofErr w:type="spellEnd"/>
      <w:r w:rsidRPr="009D23BB">
        <w:t xml:space="preserve"> сложении и умножении неравенств находят применение при выполнении простейших упражнений на оценку выражений по методу границ.</w:t>
      </w:r>
      <w:r>
        <w:t xml:space="preserve"> </w:t>
      </w:r>
      <w:r w:rsidRPr="009D23BB"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9D23BB" w:rsidRPr="009D23BB" w:rsidRDefault="009D23BB" w:rsidP="009D23BB"/>
    <w:p w:rsidR="009D23BB" w:rsidRPr="009D23BB" w:rsidRDefault="009D23BB" w:rsidP="009D23BB">
      <w:r w:rsidRPr="009D23BB">
        <w:rPr>
          <w:b/>
        </w:rPr>
        <w:t xml:space="preserve">Глава </w:t>
      </w:r>
      <w:r w:rsidRPr="009D23BB">
        <w:rPr>
          <w:b/>
          <w:bCs/>
        </w:rPr>
        <w:t>5. Степень с целым показателем. Элементы статистики</w:t>
      </w:r>
      <w:r w:rsidRPr="009D23BB">
        <w:t xml:space="preserve"> </w:t>
      </w:r>
    </w:p>
    <w:p w:rsidR="009D23BB" w:rsidRPr="009D23BB" w:rsidRDefault="009D23BB" w:rsidP="009D23BB">
      <w:r w:rsidRPr="009D23BB"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9D23BB" w:rsidRPr="009D23BB" w:rsidRDefault="009D23BB" w:rsidP="009D23BB">
      <w:r>
        <w:rPr>
          <w:b/>
        </w:rPr>
        <w:t xml:space="preserve">           </w:t>
      </w:r>
      <w:r w:rsidRPr="009D23BB">
        <w:rPr>
          <w:b/>
        </w:rPr>
        <w:t>Цель:</w:t>
      </w:r>
      <w:r w:rsidRPr="009D23BB"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9D23BB" w:rsidRPr="009D23BB" w:rsidRDefault="009D23BB" w:rsidP="009D23BB">
      <w:r w:rsidRPr="009D23BB"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9D23BB" w:rsidRPr="009D23BB" w:rsidRDefault="009D23BB" w:rsidP="009D23BB">
      <w:r w:rsidRPr="009D23BB">
        <w:rPr>
          <w:b/>
          <w:bCs/>
        </w:rPr>
        <w:t>6.</w:t>
      </w:r>
      <w:r w:rsidRPr="009D23BB">
        <w:t xml:space="preserve"> </w:t>
      </w:r>
      <w:r>
        <w:rPr>
          <w:b/>
          <w:bCs/>
        </w:rPr>
        <w:t xml:space="preserve">Повторение </w:t>
      </w:r>
    </w:p>
    <w:p w:rsidR="009D23BB" w:rsidRPr="009D23BB" w:rsidRDefault="009D23BB" w:rsidP="009D23BB">
      <w:r w:rsidRPr="009D23BB">
        <w:rPr>
          <w:b/>
        </w:rPr>
        <w:t xml:space="preserve">Цель: </w:t>
      </w:r>
      <w:r w:rsidRPr="009D23BB">
        <w:t>Повторение, обобщение и систематизация знаний, умений и навыков за курс алгебры 8 класса.</w:t>
      </w:r>
    </w:p>
    <w:p w:rsidR="009D23BB" w:rsidRDefault="009D23BB" w:rsidP="009D23BB"/>
    <w:p w:rsidR="009D23BB" w:rsidRDefault="009D23BB" w:rsidP="009D23BB"/>
    <w:p w:rsidR="009D23BB" w:rsidRDefault="009D23BB" w:rsidP="009D23BB"/>
    <w:p w:rsidR="009D23BB" w:rsidRDefault="009D23BB" w:rsidP="009D23BB"/>
    <w:p w:rsidR="009D23BB" w:rsidRDefault="009D23BB" w:rsidP="009D23BB"/>
    <w:p w:rsidR="009D23BB" w:rsidRPr="009A63DA" w:rsidRDefault="009D23BB" w:rsidP="009D23BB"/>
    <w:p w:rsidR="00E32237" w:rsidRDefault="00E32237" w:rsidP="00E32237">
      <w:pPr>
        <w:jc w:val="both"/>
      </w:pPr>
    </w:p>
    <w:p w:rsidR="009D23BB" w:rsidRPr="009A63DA" w:rsidRDefault="009D23BB" w:rsidP="00E32237">
      <w:pPr>
        <w:jc w:val="both"/>
      </w:pPr>
    </w:p>
    <w:p w:rsidR="00E32237" w:rsidRPr="00E32237" w:rsidRDefault="00E32237" w:rsidP="00E32237">
      <w:pPr>
        <w:jc w:val="center"/>
      </w:pPr>
      <w:r>
        <w:rPr>
          <w:b/>
        </w:rPr>
        <w:lastRenderedPageBreak/>
        <w:t xml:space="preserve">3. </w:t>
      </w:r>
      <w:r w:rsidRPr="00E32237">
        <w:rPr>
          <w:b/>
        </w:rPr>
        <w:t>Тематическое планирование</w:t>
      </w:r>
      <w:r>
        <w:t xml:space="preserve">  </w:t>
      </w:r>
      <w:r w:rsidR="009D23BB">
        <w:rPr>
          <w:b/>
        </w:rPr>
        <w:t>а</w:t>
      </w:r>
      <w:r w:rsidRPr="00E32237">
        <w:rPr>
          <w:b/>
        </w:rPr>
        <w:t>лгебра 8 класс.</w:t>
      </w:r>
    </w:p>
    <w:p w:rsidR="00E32237" w:rsidRPr="00E32237" w:rsidRDefault="00E32237" w:rsidP="00E32237">
      <w:pPr>
        <w:jc w:val="both"/>
        <w:rPr>
          <w:b/>
        </w:rPr>
      </w:pPr>
    </w:p>
    <w:tbl>
      <w:tblPr>
        <w:tblW w:w="92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1"/>
        <w:gridCol w:w="7229"/>
        <w:gridCol w:w="1066"/>
      </w:tblGrid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№</w:t>
            </w:r>
          </w:p>
          <w:p w:rsidR="00E32237" w:rsidRPr="00E32237" w:rsidRDefault="00E32237" w:rsidP="00E32237">
            <w:pPr>
              <w:jc w:val="both"/>
            </w:pPr>
            <w:r w:rsidRPr="00E32237"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Тема урока</w:t>
            </w:r>
          </w:p>
          <w:p w:rsidR="00E32237" w:rsidRPr="00E32237" w:rsidRDefault="00E32237" w:rsidP="00E32237">
            <w:pPr>
              <w:jc w:val="both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Кол-во часов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Вычислительный минимум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Формулы сокращённого умножения.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Решение уравнений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Решение задач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Решение задач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rPr>
                <w:b/>
              </w:rPr>
              <w:t>Входной контроль.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Рациональные выражения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Рациональные выражения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Основное свойство рациональной дроби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Основное свойство рациональной дроби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Сложение рациональных дробей с одинаковыми знаменателями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Вычитание рациональных дробей с одинаковыми знаменателями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rPr>
                <w:lang w:val="en-US"/>
              </w:rPr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Сложение рациональных дробей с разными знаменателями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Сложение рациональных дробей с разными знаменателями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Вычитание рациональных дробей с разными знаменателями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Вычитание рациональных дробей с разными знаменателями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b/>
              </w:rPr>
            </w:pPr>
            <w:r w:rsidRPr="00E32237">
              <w:rPr>
                <w:b/>
              </w:rPr>
              <w:t>Контрольная работа № 1 по теме «Рациональные выражения»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Работа над ошибками.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Умножение рациональных дробей.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Деление рациональных дробей.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 Возведение рациональной дроби в степень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Тождественные преобразования рациональных выражений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Тождественные преобразования рациональных выражений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Тождественные преобразования рациональных выражений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Применение всех действий при преобразовании рациональных выражений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Тест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Обобщающий урок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b/>
              </w:rPr>
            </w:pPr>
            <w:r w:rsidRPr="00E32237">
              <w:rPr>
                <w:b/>
              </w:rPr>
              <w:t>Контрольная работа №2 по теме «Преобразование рациональных выражений»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Работа над ошибками.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lastRenderedPageBreak/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t>Равносильные уравнения.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Рациональные уравнения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lang w:val="en-US"/>
              </w:rPr>
            </w:pPr>
            <w:r w:rsidRPr="00E32237">
              <w:t>Равносильные уравнения.</w:t>
            </w:r>
          </w:p>
          <w:p w:rsidR="00E32237" w:rsidRPr="00E32237" w:rsidRDefault="00E32237" w:rsidP="00E32237">
            <w:pPr>
              <w:jc w:val="both"/>
            </w:pPr>
            <w:r w:rsidRPr="00E32237">
              <w:t>Рациональные уравнения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Степень с целым отрицательным показателем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Степень с целым отрицательным показателем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Свойства степени с целым показателем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Свойства степени с целым показателем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Свойства степени с целым показателем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Функция </w:t>
            </w:r>
            <w:r w:rsidRPr="00E32237">
              <w:object w:dxaOrig="620" w:dyaOrig="620">
                <v:shape id="_x0000_i1214" type="#_x0000_t75" style="width:31.5pt;height:31.5pt" o:ole="">
                  <v:imagedata r:id="rId13" o:title=""/>
                </v:shape>
                <o:OLEObject Type="Embed" ProgID="Equation.DSMT4" ShapeID="_x0000_i1214" DrawAspect="Content" ObjectID="_1602527895" r:id="rId14"/>
              </w:objec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График функция </w:t>
            </w:r>
            <w:r w:rsidRPr="00E32237">
              <w:object w:dxaOrig="620" w:dyaOrig="620">
                <v:shape id="_x0000_i1215" type="#_x0000_t75" style="width:31.5pt;height:31.5pt" o:ole="">
                  <v:imagedata r:id="rId13" o:title=""/>
                </v:shape>
                <o:OLEObject Type="Embed" ProgID="Equation.DSMT4" ShapeID="_x0000_i1215" DrawAspect="Content" ObjectID="_1602527896" r:id="rId15"/>
              </w:objec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Функция </w:t>
            </w:r>
            <w:r w:rsidRPr="00E32237">
              <w:object w:dxaOrig="620" w:dyaOrig="620">
                <v:shape id="_x0000_i1216" type="#_x0000_t75" style="width:31.5pt;height:31.5pt" o:ole="">
                  <v:imagedata r:id="rId13" o:title=""/>
                </v:shape>
                <o:OLEObject Type="Embed" ProgID="Equation.DSMT4" ShapeID="_x0000_i1216" DrawAspect="Content" ObjectID="_1602527897" r:id="rId16"/>
              </w:object>
            </w:r>
            <w:r w:rsidRPr="00E32237">
              <w:t>и её график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Тест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Обобщающий урок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b/>
              </w:rPr>
            </w:pPr>
            <w:r w:rsidRPr="00E32237">
              <w:rPr>
                <w:b/>
              </w:rPr>
              <w:t>Контрольная работа №3 по теме «Рациональные уравнения»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Работа над ошибками.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Функция </w:t>
            </w:r>
            <w:r w:rsidRPr="00E32237">
              <w:rPr>
                <w:i/>
              </w:rPr>
              <w:t>y = x</w:t>
            </w:r>
            <w:r w:rsidRPr="00E32237">
              <w:rPr>
                <w:i/>
                <w:vertAlign w:val="superscript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Функция </w:t>
            </w:r>
            <w:r w:rsidRPr="00E32237">
              <w:rPr>
                <w:i/>
              </w:rPr>
              <w:t>y = x</w:t>
            </w:r>
            <w:r w:rsidRPr="00E32237">
              <w:rPr>
                <w:i/>
                <w:vertAlign w:val="superscript"/>
              </w:rPr>
              <w:t>2</w:t>
            </w:r>
            <w:r w:rsidRPr="00E32237">
              <w:t xml:space="preserve"> и её график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Квадратные корни.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Арифметический квадратный корень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Квадратные корни. Арифметический квадратный корень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Множество и его элементы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Множество и его элементы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Подмножество.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Операции над множествами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Числовые множества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Числовые множества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Свойства арифметического квадратного корня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Свойства арифметического квадратного корня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Применение свойств арифметического квадратного корня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9D23BB">
            <w:r w:rsidRPr="00E32237">
              <w:t>Тождественные преобразования выражений,</w:t>
            </w:r>
            <w:r w:rsidRPr="00E32237">
              <w:cr/>
              <w:t>содержащих</w:t>
            </w:r>
            <w:r w:rsidRPr="00E32237">
              <w:cr/>
              <w:t>квадратные корни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Тождественные преобразования </w:t>
            </w:r>
            <w:r w:rsidRPr="00E32237">
              <w:lastRenderedPageBreak/>
              <w:t>выражений,</w:t>
            </w:r>
            <w:r w:rsidRPr="00E32237">
              <w:cr/>
              <w:t>содержащих</w:t>
            </w:r>
            <w:r w:rsidRPr="00E32237">
              <w:cr/>
              <w:t>квадратные корни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lastRenderedPageBreak/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Тождественные преобразования выражений,</w:t>
            </w:r>
            <w:r w:rsidRPr="00E32237">
              <w:cr/>
              <w:t>содержащих</w:t>
            </w:r>
            <w:r w:rsidRPr="00E32237">
              <w:cr/>
              <w:t>квадратные корни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Тождественные преобразования выражений,</w:t>
            </w:r>
            <w:r w:rsidRPr="00E32237">
              <w:cr/>
              <w:t>содержащих</w:t>
            </w:r>
            <w:r w:rsidRPr="00E32237">
              <w:cr/>
              <w:t>квадратные корни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Функция </w:t>
            </w:r>
            <w:r w:rsidRPr="00E32237">
              <w:object w:dxaOrig="760" w:dyaOrig="380">
                <v:shape id="_x0000_i1217" type="#_x0000_t75" style="width:38.25pt;height:18.75pt" o:ole="">
                  <v:imagedata r:id="rId17" o:title=""/>
                </v:shape>
                <o:OLEObject Type="Embed" ProgID="Equation.DSMT4" ShapeID="_x0000_i1217" DrawAspect="Content" ObjectID="_1602527898" r:id="rId18"/>
              </w:objec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Функция </w:t>
            </w:r>
            <w:r w:rsidRPr="00E32237">
              <w:object w:dxaOrig="760" w:dyaOrig="380">
                <v:shape id="_x0000_i1218" type="#_x0000_t75" style="width:38.25pt;height:18.75pt" o:ole="">
                  <v:imagedata r:id="rId17" o:title=""/>
                </v:shape>
                <o:OLEObject Type="Embed" ProgID="Equation.DSMT4" ShapeID="_x0000_i1218" DrawAspect="Content" ObjectID="_1602527899" r:id="rId19"/>
              </w:object>
            </w:r>
            <w:r w:rsidRPr="00E32237">
              <w:t>и её график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Тест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Обобщающий урок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b/>
              </w:rPr>
            </w:pPr>
            <w:r w:rsidRPr="00E32237">
              <w:rPr>
                <w:b/>
              </w:rPr>
              <w:t>Контрольная работа №4 по теме «Тождественные преобразования выражений,</w:t>
            </w:r>
            <w:r w:rsidRPr="00E32237">
              <w:rPr>
                <w:b/>
              </w:rPr>
              <w:cr/>
              <w:t>содержащих</w:t>
            </w:r>
            <w:r w:rsidRPr="00E32237">
              <w:rPr>
                <w:b/>
              </w:rPr>
              <w:cr/>
              <w:t>квадратные корни»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69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Работа над ошибками.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Квадратные уравнения.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Квадратные уравнения. Решение неполных квадратных уравнений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Формула корней квадратного уравнения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Формула корней квадратного уравнения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Применение формулы корней квадратного уравнения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Теорема Виета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Теорема Виета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Применение теоремы Виета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 xml:space="preserve">Тест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79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Обобщающий урок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b/>
              </w:rPr>
            </w:pPr>
            <w:r w:rsidRPr="00E32237">
              <w:rPr>
                <w:b/>
              </w:rPr>
              <w:t>Контрольная работа №5 по теме «Квадратные уравнения»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Работа над ошибками.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Понятие квадратного трёхчлена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Квадратный трёхчлен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Решение уравнений, которые сводятся  к квадратным уравнениям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Решение уравнений, которые сводятся  к квадратным уравнениям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Решение уравнений, которые сводятся  к квадратным уравнениям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Решение уравнений, которые сводятся  к квадратным уравнениям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Рациональные уравнения как математические модели реальных ситуаций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89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Рациональные уравнения как математические модели реальных ситуаций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90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Рациональные уравнения как математические модели реальных ситуаций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lastRenderedPageBreak/>
              <w:t>91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Рациональные уравнения как математические модели реальных ситуаций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92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Тест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93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Обобщающий урок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94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  <w:rPr>
                <w:b/>
              </w:rPr>
            </w:pPr>
            <w:r w:rsidRPr="00E32237">
              <w:rPr>
                <w:b/>
              </w:rPr>
              <w:t>Контрольная работа №6 по теме «Рациональные уравнения как математические модели реальных ситуаций»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95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Работа над ошибками.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96-97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Рациональные выражения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98-99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Квадратные корни. Действительные числа.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Квадратные уравнения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101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Квадратные уравнения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102-103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Итоговая контрольная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2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104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Повторение. Рациональные уравнения как математические модели реальных ситуаций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  <w:tr w:rsidR="00E32237" w:rsidRPr="00E32237" w:rsidTr="00FE4696">
        <w:trPr>
          <w:trHeight w:val="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105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Обобщающий урок.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37" w:rsidRPr="00E32237" w:rsidRDefault="00E32237" w:rsidP="00E32237">
            <w:pPr>
              <w:jc w:val="both"/>
            </w:pPr>
            <w:r w:rsidRPr="00E32237">
              <w:t>1</w:t>
            </w:r>
          </w:p>
        </w:tc>
      </w:tr>
    </w:tbl>
    <w:p w:rsidR="00E32237" w:rsidRPr="009A63DA" w:rsidRDefault="00E32237" w:rsidP="00E32237">
      <w:pPr>
        <w:jc w:val="both"/>
      </w:pPr>
    </w:p>
    <w:p w:rsidR="00D72E87" w:rsidRDefault="00D72E87"/>
    <w:sectPr w:rsidR="00D7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E"/>
    <w:rsid w:val="002C7632"/>
    <w:rsid w:val="00427E8C"/>
    <w:rsid w:val="008300CE"/>
    <w:rsid w:val="009D23BB"/>
    <w:rsid w:val="00D72E87"/>
    <w:rsid w:val="00E32237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B3C1"/>
  <w15:docId w15:val="{A7BBA912-784E-4D98-9EA4-598C6A4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237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23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3">
    <w:name w:val="List Paragraph"/>
    <w:basedOn w:val="a"/>
    <w:qFormat/>
    <w:rsid w:val="00E322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Пользователь Windows</cp:lastModifiedBy>
  <cp:revision>3</cp:revision>
  <dcterms:created xsi:type="dcterms:W3CDTF">2018-10-31T16:44:00Z</dcterms:created>
  <dcterms:modified xsi:type="dcterms:W3CDTF">2018-10-31T16:47:00Z</dcterms:modified>
</cp:coreProperties>
</file>